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F3" w:rsidRPr="00255798" w:rsidRDefault="009B0BF3" w:rsidP="009B0BF3">
      <w:pPr>
        <w:spacing w:before="12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255798">
        <w:rPr>
          <w:rFonts w:asciiTheme="minorHAnsi" w:hAnsiTheme="minorHAnsi" w:cstheme="minorHAnsi"/>
          <w:b/>
          <w:szCs w:val="24"/>
          <w:u w:val="single"/>
        </w:rPr>
        <w:t>Symbiotic living materials</w:t>
      </w:r>
    </w:p>
    <w:p w:rsidR="009B0BF3" w:rsidRPr="009B0BF3" w:rsidRDefault="009B0BF3" w:rsidP="009B0BF3">
      <w:pPr>
        <w:spacing w:before="120"/>
        <w:jc w:val="both"/>
        <w:rPr>
          <w:rFonts w:ascii="Arial" w:hAnsi="Arial" w:cs="Arial"/>
          <w:b/>
          <w:szCs w:val="24"/>
        </w:rPr>
      </w:pPr>
    </w:p>
    <w:p w:rsidR="009B0BF3" w:rsidRPr="00255798" w:rsidRDefault="00255798" w:rsidP="009B0BF3">
      <w:pPr>
        <w:spacing w:before="120"/>
        <w:ind w:left="720" w:hanging="7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PI: </w:t>
      </w:r>
      <w:r w:rsidR="00416157">
        <w:rPr>
          <w:rFonts w:asciiTheme="minorHAnsi" w:hAnsiTheme="minorHAnsi" w:cstheme="minorHAnsi"/>
          <w:i/>
          <w:sz w:val="22"/>
          <w:szCs w:val="22"/>
        </w:rPr>
        <w:t xml:space="preserve">Professor </w:t>
      </w:r>
      <w:bookmarkStart w:id="0" w:name="_GoBack"/>
      <w:bookmarkEnd w:id="0"/>
      <w:r w:rsidR="009B0BF3" w:rsidRPr="00255798">
        <w:rPr>
          <w:rFonts w:asciiTheme="minorHAnsi" w:hAnsiTheme="minorHAnsi" w:cstheme="minorHAnsi"/>
          <w:i/>
          <w:sz w:val="22"/>
          <w:szCs w:val="22"/>
        </w:rPr>
        <w:t xml:space="preserve">Margarita </w:t>
      </w:r>
      <w:proofErr w:type="spellStart"/>
      <w:r w:rsidR="009B0BF3" w:rsidRPr="00255798">
        <w:rPr>
          <w:rFonts w:asciiTheme="minorHAnsi" w:hAnsiTheme="minorHAnsi" w:cstheme="minorHAnsi"/>
          <w:i/>
          <w:sz w:val="22"/>
          <w:szCs w:val="22"/>
        </w:rPr>
        <w:t>Staykova</w:t>
      </w:r>
      <w:proofErr w:type="spellEnd"/>
      <w:r w:rsidR="009B0BF3" w:rsidRPr="00255798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a</w:t>
      </w:r>
      <w:r w:rsidR="009B0BF3" w:rsidRPr="00255798">
        <w:rPr>
          <w:rFonts w:asciiTheme="minorHAnsi" w:hAnsiTheme="minorHAnsi" w:cstheme="minorHAnsi"/>
          <w:i/>
          <w:sz w:val="22"/>
          <w:szCs w:val="22"/>
        </w:rPr>
        <w:t xml:space="preserve">nd </w:t>
      </w:r>
      <w:r>
        <w:rPr>
          <w:rFonts w:asciiTheme="minorHAnsi" w:hAnsiTheme="minorHAnsi" w:cstheme="minorHAnsi"/>
          <w:i/>
          <w:sz w:val="22"/>
          <w:szCs w:val="22"/>
        </w:rPr>
        <w:t xml:space="preserve">Dr </w:t>
      </w:r>
      <w:r w:rsidR="009B0BF3" w:rsidRPr="00255798">
        <w:rPr>
          <w:rFonts w:asciiTheme="minorHAnsi" w:hAnsiTheme="minorHAnsi" w:cstheme="minorHAnsi"/>
          <w:i/>
          <w:sz w:val="22"/>
          <w:szCs w:val="22"/>
        </w:rPr>
        <w:t xml:space="preserve">Gary </w:t>
      </w:r>
      <w:proofErr w:type="spellStart"/>
      <w:r w:rsidR="009B0BF3" w:rsidRPr="00255798">
        <w:rPr>
          <w:rFonts w:asciiTheme="minorHAnsi" w:hAnsiTheme="minorHAnsi" w:cstheme="minorHAnsi"/>
          <w:i/>
          <w:sz w:val="22"/>
          <w:szCs w:val="22"/>
        </w:rPr>
        <w:t>Sharples</w:t>
      </w:r>
      <w:proofErr w:type="spellEnd"/>
      <w:r w:rsidR="009B0BF3" w:rsidRPr="00255798">
        <w:rPr>
          <w:rFonts w:asciiTheme="minorHAnsi" w:hAnsiTheme="minorHAnsi" w:cstheme="minorHAnsi"/>
          <w:i/>
          <w:sz w:val="22"/>
          <w:szCs w:val="22"/>
        </w:rPr>
        <w:t xml:space="preserve"> (</w:t>
      </w:r>
      <w:r>
        <w:rPr>
          <w:rFonts w:asciiTheme="minorHAnsi" w:hAnsiTheme="minorHAnsi" w:cstheme="minorHAnsi"/>
          <w:i/>
          <w:sz w:val="22"/>
          <w:szCs w:val="22"/>
        </w:rPr>
        <w:t>both Durham University)</w:t>
      </w:r>
    </w:p>
    <w:p w:rsidR="00255798" w:rsidRDefault="009B0BF3" w:rsidP="009B0BF3">
      <w:pPr>
        <w:spacing w:before="120"/>
        <w:ind w:left="720" w:hanging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55798">
        <w:rPr>
          <w:rFonts w:asciiTheme="minorHAnsi" w:hAnsiTheme="minorHAnsi" w:cstheme="minorHAnsi"/>
          <w:i/>
          <w:sz w:val="22"/>
          <w:szCs w:val="22"/>
        </w:rPr>
        <w:t xml:space="preserve">Co-PIs: </w:t>
      </w:r>
      <w:r w:rsidR="00255798">
        <w:rPr>
          <w:rFonts w:asciiTheme="minorHAnsi" w:hAnsiTheme="minorHAnsi" w:cstheme="minorHAnsi"/>
          <w:i/>
          <w:sz w:val="22"/>
          <w:szCs w:val="22"/>
        </w:rPr>
        <w:t>Professor Wilson Poon (University of Edinburgh</w:t>
      </w:r>
      <w:r w:rsidRPr="00255798">
        <w:rPr>
          <w:rFonts w:asciiTheme="minorHAnsi" w:hAnsiTheme="minorHAnsi" w:cstheme="minorHAnsi"/>
          <w:i/>
          <w:sz w:val="22"/>
          <w:szCs w:val="22"/>
        </w:rPr>
        <w:t>)</w:t>
      </w:r>
      <w:r w:rsidR="00416157">
        <w:rPr>
          <w:rFonts w:asciiTheme="minorHAnsi" w:hAnsiTheme="minorHAnsi" w:cstheme="minorHAnsi"/>
          <w:i/>
          <w:sz w:val="22"/>
          <w:szCs w:val="22"/>
        </w:rPr>
        <w:t xml:space="preserve"> and Professor </w:t>
      </w:r>
      <w:r w:rsidR="00255798">
        <w:rPr>
          <w:rFonts w:asciiTheme="minorHAnsi" w:hAnsiTheme="minorHAnsi" w:cstheme="minorHAnsi"/>
          <w:i/>
          <w:sz w:val="22"/>
          <w:szCs w:val="22"/>
        </w:rPr>
        <w:t>Tiago Moreira (Durham University</w:t>
      </w:r>
      <w:r w:rsidRPr="00255798">
        <w:rPr>
          <w:rFonts w:asciiTheme="minorHAnsi" w:hAnsiTheme="minorHAnsi" w:cstheme="minorHAnsi"/>
          <w:i/>
          <w:sz w:val="22"/>
          <w:szCs w:val="22"/>
        </w:rPr>
        <w:t>)</w:t>
      </w:r>
    </w:p>
    <w:p w:rsidR="009B0BF3" w:rsidRPr="00255798" w:rsidRDefault="009B0BF3" w:rsidP="009B0BF3">
      <w:pPr>
        <w:spacing w:before="120"/>
        <w:ind w:left="720" w:hanging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5579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9B0BF3" w:rsidRDefault="009B0BF3" w:rsidP="009B0BF3">
      <w:pPr>
        <w:spacing w:before="120"/>
        <w:ind w:left="720" w:hanging="720"/>
        <w:jc w:val="both"/>
        <w:rPr>
          <w:rFonts w:ascii="Arial" w:hAnsi="Arial" w:cs="Arial"/>
          <w:bCs/>
          <w:szCs w:val="24"/>
        </w:rPr>
      </w:pPr>
    </w:p>
    <w:p w:rsidR="00C92C01" w:rsidRDefault="005452B0" w:rsidP="00C92C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5798">
        <w:rPr>
          <w:rFonts w:asciiTheme="minorHAnsi" w:hAnsiTheme="minorHAnsi" w:cstheme="minorHAnsi"/>
          <w:sz w:val="22"/>
          <w:szCs w:val="22"/>
        </w:rPr>
        <w:t>The aim of the project is to</w:t>
      </w:r>
      <w:r w:rsidR="0025141E" w:rsidRPr="00255798">
        <w:rPr>
          <w:rFonts w:asciiTheme="minorHAnsi" w:hAnsiTheme="minorHAnsi" w:cstheme="minorHAnsi"/>
          <w:sz w:val="22"/>
          <w:szCs w:val="22"/>
        </w:rPr>
        <w:t xml:space="preserve"> establish the scientific principles of </w:t>
      </w:r>
      <w:r w:rsidRPr="00255798">
        <w:rPr>
          <w:rFonts w:asciiTheme="minorHAnsi" w:hAnsiTheme="minorHAnsi" w:cstheme="minorHAnsi"/>
          <w:sz w:val="22"/>
          <w:szCs w:val="22"/>
        </w:rPr>
        <w:t>living material ecosystems, in which living microorganisms</w:t>
      </w:r>
      <w:r w:rsidR="00C92C01" w:rsidRPr="00255798">
        <w:rPr>
          <w:rFonts w:asciiTheme="minorHAnsi" w:hAnsiTheme="minorHAnsi" w:cstheme="minorHAnsi"/>
          <w:sz w:val="22"/>
          <w:szCs w:val="22"/>
        </w:rPr>
        <w:t xml:space="preserve"> </w:t>
      </w:r>
      <w:r w:rsidRPr="00255798">
        <w:rPr>
          <w:rFonts w:asciiTheme="minorHAnsi" w:hAnsiTheme="minorHAnsi" w:cstheme="minorHAnsi"/>
          <w:sz w:val="22"/>
          <w:szCs w:val="22"/>
        </w:rPr>
        <w:t xml:space="preserve">adapt to human made environments and contribute to the production and functionalization of the synthetic material scaffold. This will </w:t>
      </w:r>
      <w:r w:rsidR="0025141E" w:rsidRPr="00255798">
        <w:rPr>
          <w:rFonts w:asciiTheme="minorHAnsi" w:hAnsiTheme="minorHAnsi" w:cstheme="minorHAnsi"/>
          <w:sz w:val="22"/>
          <w:szCs w:val="22"/>
        </w:rPr>
        <w:t>open</w:t>
      </w:r>
      <w:r w:rsidRPr="00255798">
        <w:rPr>
          <w:rFonts w:asciiTheme="minorHAnsi" w:hAnsiTheme="minorHAnsi" w:cstheme="minorHAnsi"/>
          <w:sz w:val="22"/>
          <w:szCs w:val="22"/>
        </w:rPr>
        <w:t xml:space="preserve"> a radically different approach to material innovation, based on symbiosis, mutualism and ecology. </w:t>
      </w:r>
      <w:r w:rsidR="00ED5351" w:rsidRPr="00255798">
        <w:rPr>
          <w:rFonts w:asciiTheme="minorHAnsi" w:hAnsiTheme="minorHAnsi" w:cstheme="minorHAnsi"/>
          <w:sz w:val="22"/>
          <w:szCs w:val="22"/>
        </w:rPr>
        <w:t>To do that</w:t>
      </w:r>
      <w:r w:rsidR="0025141E" w:rsidRPr="00255798">
        <w:rPr>
          <w:rFonts w:asciiTheme="minorHAnsi" w:hAnsiTheme="minorHAnsi" w:cstheme="minorHAnsi"/>
          <w:sz w:val="22"/>
          <w:szCs w:val="22"/>
        </w:rPr>
        <w:t xml:space="preserve"> </w:t>
      </w:r>
      <w:r w:rsidR="00ED5351" w:rsidRPr="00255798">
        <w:rPr>
          <w:rFonts w:asciiTheme="minorHAnsi" w:hAnsiTheme="minorHAnsi" w:cstheme="minorHAnsi"/>
          <w:sz w:val="22"/>
          <w:szCs w:val="22"/>
        </w:rPr>
        <w:t>we want to encapsulate living bacteria in synthetic lipid vesicles</w:t>
      </w:r>
      <w:r w:rsidR="00664B77" w:rsidRPr="00255798">
        <w:rPr>
          <w:rFonts w:asciiTheme="minorHAnsi" w:hAnsiTheme="minorHAnsi" w:cstheme="minorHAnsi"/>
          <w:sz w:val="22"/>
          <w:szCs w:val="22"/>
        </w:rPr>
        <w:t xml:space="preserve">, i.e. </w:t>
      </w:r>
      <w:proofErr w:type="spellStart"/>
      <w:r w:rsidR="00664B77" w:rsidRPr="00255798">
        <w:rPr>
          <w:rFonts w:asciiTheme="minorHAnsi" w:hAnsiTheme="minorHAnsi" w:cstheme="minorHAnsi"/>
          <w:sz w:val="22"/>
          <w:szCs w:val="22"/>
        </w:rPr>
        <w:t>bactosomes</w:t>
      </w:r>
      <w:proofErr w:type="spellEnd"/>
      <w:r w:rsidR="00664B77" w:rsidRPr="00255798">
        <w:rPr>
          <w:rFonts w:asciiTheme="minorHAnsi" w:hAnsiTheme="minorHAnsi" w:cstheme="minorHAnsi"/>
          <w:sz w:val="22"/>
          <w:szCs w:val="22"/>
        </w:rPr>
        <w:t xml:space="preserve">, </w:t>
      </w:r>
      <w:r w:rsidR="00ED5351" w:rsidRPr="00255798">
        <w:rPr>
          <w:rFonts w:asciiTheme="minorHAnsi" w:hAnsiTheme="minorHAnsi" w:cstheme="minorHAnsi"/>
          <w:sz w:val="22"/>
          <w:szCs w:val="22"/>
        </w:rPr>
        <w:t xml:space="preserve">and study how microbes and vesicles adapt and modify each other, and whether their coevolution </w:t>
      </w:r>
      <w:proofErr w:type="gramStart"/>
      <w:r w:rsidR="00ED5351" w:rsidRPr="00255798">
        <w:rPr>
          <w:rFonts w:asciiTheme="minorHAnsi" w:hAnsiTheme="minorHAnsi" w:cstheme="minorHAnsi"/>
          <w:sz w:val="22"/>
          <w:szCs w:val="22"/>
        </w:rPr>
        <w:t>can be directed</w:t>
      </w:r>
      <w:proofErr w:type="gramEnd"/>
      <w:r w:rsidR="00ED5351" w:rsidRPr="00255798">
        <w:rPr>
          <w:rFonts w:asciiTheme="minorHAnsi" w:hAnsiTheme="minorHAnsi" w:cstheme="minorHAnsi"/>
          <w:sz w:val="22"/>
          <w:szCs w:val="22"/>
        </w:rPr>
        <w:t xml:space="preserve">. The choice of the system </w:t>
      </w:r>
      <w:proofErr w:type="gramStart"/>
      <w:r w:rsidR="00ED5351" w:rsidRPr="00255798">
        <w:rPr>
          <w:rFonts w:asciiTheme="minorHAnsi" w:hAnsiTheme="minorHAnsi" w:cstheme="minorHAnsi"/>
          <w:sz w:val="22"/>
          <w:szCs w:val="22"/>
        </w:rPr>
        <w:t>is inspired</w:t>
      </w:r>
      <w:proofErr w:type="gramEnd"/>
      <w:r w:rsidR="00ED5351" w:rsidRPr="00255798">
        <w:rPr>
          <w:rFonts w:asciiTheme="minorHAnsi" w:hAnsiTheme="minorHAnsi" w:cstheme="minorHAnsi"/>
          <w:sz w:val="22"/>
          <w:szCs w:val="22"/>
        </w:rPr>
        <w:t xml:space="preserve"> by </w:t>
      </w:r>
      <w:r w:rsidR="00C92C01" w:rsidRPr="00255798">
        <w:rPr>
          <w:rFonts w:asciiTheme="minorHAnsi" w:hAnsiTheme="minorHAnsi" w:cstheme="minorHAnsi"/>
          <w:sz w:val="22"/>
          <w:szCs w:val="22"/>
        </w:rPr>
        <w:t xml:space="preserve">the </w:t>
      </w:r>
      <w:r w:rsidR="00207466" w:rsidRPr="00255798">
        <w:rPr>
          <w:rFonts w:asciiTheme="minorHAnsi" w:hAnsiTheme="minorHAnsi" w:cstheme="minorHAnsi"/>
          <w:sz w:val="22"/>
          <w:szCs w:val="22"/>
        </w:rPr>
        <w:t>observation</w:t>
      </w:r>
      <w:r w:rsidR="0025141E" w:rsidRPr="00255798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664B77" w:rsidRPr="00255798">
        <w:rPr>
          <w:rFonts w:asciiTheme="minorHAnsi" w:hAnsiTheme="minorHAnsi" w:cstheme="minorHAnsi"/>
          <w:sz w:val="22"/>
          <w:szCs w:val="22"/>
        </w:rPr>
        <w:t>bactosomes</w:t>
      </w:r>
      <w:proofErr w:type="spellEnd"/>
      <w:r w:rsidR="00664B77" w:rsidRPr="00255798">
        <w:rPr>
          <w:rFonts w:asciiTheme="minorHAnsi" w:hAnsiTheme="minorHAnsi" w:cstheme="minorHAnsi"/>
          <w:sz w:val="22"/>
          <w:szCs w:val="22"/>
        </w:rPr>
        <w:t xml:space="preserve"> in</w:t>
      </w:r>
      <w:r w:rsidR="00B76B76" w:rsidRPr="00255798">
        <w:rPr>
          <w:rFonts w:asciiTheme="minorHAnsi" w:hAnsiTheme="minorHAnsi" w:cstheme="minorHAnsi"/>
          <w:sz w:val="22"/>
          <w:szCs w:val="22"/>
        </w:rPr>
        <w:t xml:space="preserve"> </w:t>
      </w:r>
      <w:r w:rsidR="00C92C01" w:rsidRPr="00255798">
        <w:rPr>
          <w:rFonts w:asciiTheme="minorHAnsi" w:hAnsiTheme="minorHAnsi" w:cstheme="minorHAnsi"/>
          <w:sz w:val="22"/>
          <w:szCs w:val="22"/>
        </w:rPr>
        <w:t xml:space="preserve">almost all </w:t>
      </w:r>
      <w:r w:rsidR="00B76B76" w:rsidRPr="00255798">
        <w:rPr>
          <w:rFonts w:asciiTheme="minorHAnsi" w:hAnsiTheme="minorHAnsi" w:cstheme="minorHAnsi"/>
          <w:sz w:val="22"/>
          <w:szCs w:val="22"/>
        </w:rPr>
        <w:t>higher</w:t>
      </w:r>
      <w:r w:rsidR="00664B77" w:rsidRPr="00255798">
        <w:rPr>
          <w:rFonts w:asciiTheme="minorHAnsi" w:hAnsiTheme="minorHAnsi" w:cstheme="minorHAnsi"/>
          <w:sz w:val="22"/>
          <w:szCs w:val="22"/>
        </w:rPr>
        <w:t xml:space="preserve"> organisms </w:t>
      </w:r>
      <w:r w:rsidR="00B76B76" w:rsidRPr="00255798">
        <w:rPr>
          <w:rFonts w:asciiTheme="minorHAnsi" w:hAnsiTheme="minorHAnsi" w:cstheme="minorHAnsi"/>
          <w:sz w:val="22"/>
          <w:szCs w:val="22"/>
        </w:rPr>
        <w:t>form</w:t>
      </w:r>
      <w:r w:rsidR="00C92C01" w:rsidRPr="00255798">
        <w:rPr>
          <w:rFonts w:asciiTheme="minorHAnsi" w:hAnsiTheme="minorHAnsi" w:cstheme="minorHAnsi"/>
          <w:sz w:val="22"/>
          <w:szCs w:val="22"/>
        </w:rPr>
        <w:t>ing</w:t>
      </w:r>
      <w:r w:rsidR="00B76B76" w:rsidRPr="00255798">
        <w:rPr>
          <w:rFonts w:asciiTheme="minorHAnsi" w:hAnsiTheme="minorHAnsi" w:cstheme="minorHAnsi"/>
          <w:sz w:val="22"/>
          <w:szCs w:val="22"/>
        </w:rPr>
        <w:t xml:space="preserve"> symbiotic or parasitic relationships with microbial cells. </w:t>
      </w:r>
    </w:p>
    <w:p w:rsidR="00255798" w:rsidRPr="00255798" w:rsidRDefault="00255798" w:rsidP="00C92C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0BF3" w:rsidRPr="00255798" w:rsidRDefault="00B76B76" w:rsidP="00C92C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5798">
        <w:rPr>
          <w:rFonts w:asciiTheme="minorHAnsi" w:hAnsiTheme="minorHAnsi" w:cstheme="minorHAnsi"/>
          <w:sz w:val="22"/>
          <w:szCs w:val="22"/>
        </w:rPr>
        <w:t>The multidisciplinary nature of the project, combining microbiology, soft matter, evolution and material design offers training in various biological and physical concepts and opportunit</w:t>
      </w:r>
      <w:r w:rsidR="00C92C01" w:rsidRPr="00255798">
        <w:rPr>
          <w:rFonts w:asciiTheme="minorHAnsi" w:hAnsiTheme="minorHAnsi" w:cstheme="minorHAnsi"/>
          <w:sz w:val="22"/>
          <w:szCs w:val="22"/>
        </w:rPr>
        <w:t>ies</w:t>
      </w:r>
      <w:r w:rsidRPr="00255798">
        <w:rPr>
          <w:rFonts w:asciiTheme="minorHAnsi" w:hAnsiTheme="minorHAnsi" w:cstheme="minorHAnsi"/>
          <w:sz w:val="22"/>
          <w:szCs w:val="22"/>
        </w:rPr>
        <w:t xml:space="preserve"> to collaborate with</w:t>
      </w:r>
      <w:r w:rsidR="00C92C01" w:rsidRPr="00255798">
        <w:rPr>
          <w:rFonts w:asciiTheme="minorHAnsi" w:hAnsiTheme="minorHAnsi" w:cstheme="minorHAnsi"/>
          <w:sz w:val="22"/>
          <w:szCs w:val="22"/>
        </w:rPr>
        <w:t xml:space="preserve"> social scientists, designers as well as</w:t>
      </w:r>
      <w:r w:rsidRPr="00255798">
        <w:rPr>
          <w:rFonts w:asciiTheme="minorHAnsi" w:hAnsiTheme="minorHAnsi" w:cstheme="minorHAnsi"/>
          <w:sz w:val="22"/>
          <w:szCs w:val="22"/>
        </w:rPr>
        <w:t xml:space="preserve"> industrial partners</w:t>
      </w:r>
      <w:r w:rsidR="00A92229" w:rsidRPr="00255798">
        <w:rPr>
          <w:rFonts w:asciiTheme="minorHAnsi" w:hAnsiTheme="minorHAnsi" w:cstheme="minorHAnsi"/>
          <w:sz w:val="22"/>
          <w:szCs w:val="22"/>
        </w:rPr>
        <w:t xml:space="preserve"> </w:t>
      </w:r>
      <w:r w:rsidR="00C92C01" w:rsidRPr="00255798">
        <w:rPr>
          <w:rFonts w:asciiTheme="minorHAnsi" w:hAnsiTheme="minorHAnsi" w:cstheme="minorHAnsi"/>
          <w:sz w:val="22"/>
          <w:szCs w:val="22"/>
        </w:rPr>
        <w:t>for</w:t>
      </w:r>
      <w:r w:rsidR="00A92229" w:rsidRPr="00255798">
        <w:rPr>
          <w:rFonts w:asciiTheme="minorHAnsi" w:hAnsiTheme="minorHAnsi" w:cstheme="minorHAnsi"/>
          <w:sz w:val="22"/>
          <w:szCs w:val="22"/>
        </w:rPr>
        <w:t xml:space="preserve"> the formulation of probiotic foods, cosmetic and medical products</w:t>
      </w:r>
      <w:r w:rsidRPr="00255798">
        <w:rPr>
          <w:rFonts w:asciiTheme="minorHAnsi" w:hAnsiTheme="minorHAnsi" w:cstheme="minorHAnsi"/>
          <w:sz w:val="22"/>
          <w:szCs w:val="22"/>
        </w:rPr>
        <w:t>.</w:t>
      </w:r>
    </w:p>
    <w:p w:rsidR="00A92229" w:rsidRPr="00C92C01" w:rsidRDefault="00A92229" w:rsidP="00207466">
      <w:pPr>
        <w:jc w:val="both"/>
        <w:rPr>
          <w:rFonts w:asciiTheme="majorHAnsi" w:hAnsiTheme="majorHAnsi" w:cs="Times"/>
          <w:bCs/>
          <w:szCs w:val="24"/>
        </w:rPr>
      </w:pPr>
    </w:p>
    <w:p w:rsidR="00A92229" w:rsidRDefault="00A92229">
      <w:pPr>
        <w:rPr>
          <w:rFonts w:asciiTheme="majorHAnsi" w:hAnsiTheme="majorHAnsi" w:cs="Times"/>
          <w:bCs/>
          <w:szCs w:val="24"/>
        </w:rPr>
      </w:pPr>
      <w:r>
        <w:rPr>
          <w:rFonts w:asciiTheme="majorHAnsi" w:hAnsiTheme="majorHAnsi" w:cs="Times"/>
          <w:bCs/>
          <w:szCs w:val="24"/>
        </w:rPr>
        <w:br w:type="page"/>
      </w:r>
    </w:p>
    <w:p w:rsidR="00A92229" w:rsidRPr="00ED5351" w:rsidRDefault="00A92229" w:rsidP="00207466">
      <w:pPr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Times"/>
          <w:bCs/>
          <w:szCs w:val="24"/>
        </w:rPr>
        <w:lastRenderedPageBreak/>
        <w:t xml:space="preserve">Our minimal and </w:t>
      </w:r>
      <w:proofErr w:type="gramStart"/>
      <w:r>
        <w:rPr>
          <w:rFonts w:asciiTheme="majorHAnsi" w:hAnsiTheme="majorHAnsi" w:cs="Times"/>
          <w:bCs/>
          <w:szCs w:val="24"/>
        </w:rPr>
        <w:t>well controlled</w:t>
      </w:r>
      <w:proofErr w:type="gramEnd"/>
      <w:r>
        <w:rPr>
          <w:rFonts w:asciiTheme="majorHAnsi" w:hAnsiTheme="majorHAnsi" w:cs="Times"/>
          <w:bCs/>
          <w:szCs w:val="24"/>
        </w:rPr>
        <w:t xml:space="preserve"> experimental system will </w:t>
      </w:r>
      <w:r w:rsidRPr="002E34FD">
        <w:rPr>
          <w:rFonts w:asciiTheme="majorHAnsi" w:hAnsiTheme="majorHAnsi" w:cs="Times"/>
          <w:bCs/>
          <w:szCs w:val="24"/>
        </w:rPr>
        <w:t>provide</w:t>
      </w:r>
      <w:r>
        <w:rPr>
          <w:rFonts w:asciiTheme="majorHAnsi" w:hAnsiTheme="majorHAnsi" w:cs="Times"/>
          <w:bCs/>
          <w:szCs w:val="24"/>
        </w:rPr>
        <w:t xml:space="preserve"> unique insights on how </w:t>
      </w:r>
      <w:proofErr w:type="spellStart"/>
      <w:r>
        <w:rPr>
          <w:rFonts w:asciiTheme="majorHAnsi" w:hAnsiTheme="majorHAnsi" w:cs="Times"/>
          <w:bCs/>
          <w:szCs w:val="24"/>
        </w:rPr>
        <w:t>bactosomes</w:t>
      </w:r>
      <w:proofErr w:type="spellEnd"/>
      <w:r>
        <w:rPr>
          <w:rFonts w:asciiTheme="majorHAnsi" w:hAnsiTheme="majorHAnsi" w:cs="Times"/>
          <w:bCs/>
          <w:szCs w:val="24"/>
        </w:rPr>
        <w:t xml:space="preserve"> are formed and how they facilitate the mutualistic relationships between microbes and hosts. In addition, together with our industrial partners, we will explore the possibility of using </w:t>
      </w:r>
      <w:proofErr w:type="spellStart"/>
      <w:r>
        <w:rPr>
          <w:rFonts w:asciiTheme="majorHAnsi" w:hAnsiTheme="majorHAnsi" w:cs="Times"/>
          <w:bCs/>
          <w:szCs w:val="24"/>
        </w:rPr>
        <w:t>bactosomes</w:t>
      </w:r>
      <w:proofErr w:type="spellEnd"/>
      <w:r>
        <w:rPr>
          <w:rFonts w:asciiTheme="majorHAnsi" w:hAnsiTheme="majorHAnsi" w:cs="Times"/>
          <w:bCs/>
          <w:szCs w:val="24"/>
        </w:rPr>
        <w:t xml:space="preserve"> in the formulations of </w:t>
      </w:r>
      <w:r w:rsidRPr="002E34FD">
        <w:rPr>
          <w:rFonts w:asciiTheme="majorHAnsi" w:hAnsiTheme="majorHAnsi" w:cs="Times"/>
          <w:bCs/>
          <w:szCs w:val="24"/>
        </w:rPr>
        <w:t xml:space="preserve">probiotic foods, cosmetic and medical </w:t>
      </w:r>
      <w:r>
        <w:rPr>
          <w:rFonts w:asciiTheme="majorHAnsi" w:hAnsiTheme="majorHAnsi" w:cs="Times"/>
          <w:bCs/>
          <w:szCs w:val="24"/>
        </w:rPr>
        <w:t>products, to achieve protection, confinement and release of probiotic bacteria and their products to target destinations</w:t>
      </w:r>
      <w:r w:rsidRPr="002E34FD">
        <w:rPr>
          <w:rFonts w:asciiTheme="majorHAnsi" w:hAnsiTheme="majorHAnsi" w:cs="Times"/>
          <w:bCs/>
          <w:szCs w:val="24"/>
        </w:rPr>
        <w:t>.</w:t>
      </w:r>
    </w:p>
    <w:sectPr w:rsidR="00A92229" w:rsidRPr="00ED5351" w:rsidSect="00F54F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F3"/>
    <w:rsid w:val="00207466"/>
    <w:rsid w:val="0025141E"/>
    <w:rsid w:val="00255798"/>
    <w:rsid w:val="00273A1D"/>
    <w:rsid w:val="00416157"/>
    <w:rsid w:val="004F37B2"/>
    <w:rsid w:val="005452B0"/>
    <w:rsid w:val="00664B77"/>
    <w:rsid w:val="00745F5E"/>
    <w:rsid w:val="0082748C"/>
    <w:rsid w:val="008641CD"/>
    <w:rsid w:val="00985172"/>
    <w:rsid w:val="009B0BF3"/>
    <w:rsid w:val="00A54F4C"/>
    <w:rsid w:val="00A70521"/>
    <w:rsid w:val="00A8539C"/>
    <w:rsid w:val="00A92229"/>
    <w:rsid w:val="00AF3F4B"/>
    <w:rsid w:val="00B76B76"/>
    <w:rsid w:val="00C35438"/>
    <w:rsid w:val="00C92C01"/>
    <w:rsid w:val="00ED5351"/>
    <w:rsid w:val="00F34320"/>
    <w:rsid w:val="00F5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3660"/>
  <w15:chartTrackingRefBased/>
  <w15:docId w15:val="{A852C2E6-474C-2743-8E8B-65F29BFB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BF3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STAYKOVA, MARGARITA M.</dc:creator>
  <cp:keywords/>
  <dc:description/>
  <cp:lastModifiedBy>GRIEVE, LINDA</cp:lastModifiedBy>
  <cp:revision>3</cp:revision>
  <dcterms:created xsi:type="dcterms:W3CDTF">2021-01-04T15:59:00Z</dcterms:created>
  <dcterms:modified xsi:type="dcterms:W3CDTF">2021-01-05T09:31:00Z</dcterms:modified>
</cp:coreProperties>
</file>