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74" w:rsidRDefault="00A337CF">
      <w:pPr>
        <w:widowControl/>
        <w:rPr>
          <w:rFonts w:hint="eastAsia"/>
          <w:u w:val="single"/>
        </w:rPr>
      </w:pPr>
      <w:r>
        <w:rPr>
          <w:rFonts w:ascii="Times New Roman" w:hAnsi="Times New Roman"/>
          <w:color w:val="000000"/>
          <w:u w:val="single"/>
        </w:rPr>
        <w:t>Developing statistical, topological and geometrical techniques for ab-initio protein structure prediction:</w:t>
      </w:r>
    </w:p>
    <w:p w:rsidR="00633D74" w:rsidRDefault="00633D74">
      <w:pPr>
        <w:widowControl/>
        <w:rPr>
          <w:rFonts w:ascii="Times New Roman" w:hAnsi="Times New Roman"/>
          <w:color w:val="000000"/>
        </w:rPr>
      </w:pPr>
    </w:p>
    <w:p w:rsidR="00633D74" w:rsidRPr="00A337CF" w:rsidRDefault="00A337CF">
      <w:pPr>
        <w:widowControl/>
        <w:rPr>
          <w:rFonts w:hint="eastAsia"/>
          <w:i/>
        </w:rPr>
      </w:pPr>
      <w:r w:rsidRPr="00A337CF">
        <w:rPr>
          <w:rFonts w:ascii="Times New Roman" w:hAnsi="Times New Roman"/>
          <w:i/>
          <w:color w:val="000000"/>
        </w:rPr>
        <w:t>Primary Supervisor: Dr Christopher Prior (Durham: Mathematical Sciences)</w:t>
      </w:r>
    </w:p>
    <w:p w:rsidR="00633D74" w:rsidRPr="00A337CF" w:rsidRDefault="00A337CF">
      <w:pPr>
        <w:widowControl/>
        <w:rPr>
          <w:rFonts w:hint="eastAsia"/>
          <w:i/>
        </w:rPr>
      </w:pPr>
      <w:r w:rsidRPr="00A337CF">
        <w:rPr>
          <w:rFonts w:ascii="Times New Roman" w:hAnsi="Times New Roman"/>
          <w:i/>
          <w:color w:val="000000"/>
        </w:rPr>
        <w:t xml:space="preserve">Secondary Supervisors: Dr Matteo </w:t>
      </w:r>
      <w:proofErr w:type="spellStart"/>
      <w:r w:rsidRPr="00A337CF">
        <w:rPr>
          <w:rFonts w:ascii="Times New Roman" w:hAnsi="Times New Roman"/>
          <w:i/>
          <w:color w:val="000000"/>
        </w:rPr>
        <w:t>Degiacomi</w:t>
      </w:r>
      <w:proofErr w:type="spellEnd"/>
      <w:r w:rsidRPr="00A337CF">
        <w:rPr>
          <w:rFonts w:ascii="Times New Roman" w:hAnsi="Times New Roman"/>
          <w:i/>
          <w:color w:val="000000"/>
        </w:rPr>
        <w:t xml:space="preserve"> (Durham: Physics)</w:t>
      </w:r>
      <w:proofErr w:type="gramStart"/>
      <w:r w:rsidRPr="00A337CF">
        <w:rPr>
          <w:rFonts w:ascii="Times New Roman" w:hAnsi="Times New Roman"/>
          <w:i/>
          <w:color w:val="000000"/>
        </w:rPr>
        <w:t>,  Dr</w:t>
      </w:r>
      <w:proofErr w:type="gramEnd"/>
      <w:r w:rsidRPr="00A337CF">
        <w:rPr>
          <w:rFonts w:ascii="Times New Roman" w:hAnsi="Times New Roman"/>
          <w:i/>
          <w:color w:val="000000"/>
        </w:rPr>
        <w:t xml:space="preserve"> Rob Rambo (Diamond light source). </w:t>
      </w:r>
    </w:p>
    <w:p w:rsidR="00633D74" w:rsidRDefault="00633D74">
      <w:pPr>
        <w:widowControl/>
        <w:rPr>
          <w:rFonts w:ascii="Times New Roman" w:hAnsi="Times New Roman"/>
          <w:color w:val="000000"/>
        </w:rPr>
      </w:pPr>
    </w:p>
    <w:p w:rsidR="00633D74" w:rsidRDefault="00A337CF">
      <w:pPr>
        <w:widowControl/>
        <w:jc w:val="both"/>
        <w:rPr>
          <w:rFonts w:hint="eastAsia"/>
        </w:rPr>
      </w:pPr>
      <w:r>
        <w:rPr>
          <w:rFonts w:ascii="Times New Roman" w:hAnsi="Times New Roman"/>
          <w:color w:val="000000"/>
        </w:rPr>
        <w:t xml:space="preserve">Proteins are large biopolymers folding in characteristic </w:t>
      </w:r>
      <w:proofErr w:type="gramStart"/>
      <w:r>
        <w:rPr>
          <w:rFonts w:ascii="Times New Roman" w:hAnsi="Times New Roman"/>
          <w:color w:val="000000"/>
        </w:rPr>
        <w:t>three dimensional</w:t>
      </w:r>
      <w:proofErr w:type="gramEnd"/>
      <w:r>
        <w:rPr>
          <w:rFonts w:ascii="Times New Roman" w:hAnsi="Times New Roman"/>
          <w:color w:val="000000"/>
        </w:rPr>
        <w:t xml:space="preserve"> shapes, and are responsible for the vast majorit</w:t>
      </w:r>
      <w:bookmarkStart w:id="0" w:name="_GoBack"/>
      <w:bookmarkEnd w:id="0"/>
      <w:r>
        <w:rPr>
          <w:rFonts w:ascii="Times New Roman" w:hAnsi="Times New Roman"/>
          <w:color w:val="000000"/>
        </w:rPr>
        <w:t>y of processes in life. As thei</w:t>
      </w:r>
      <w:r>
        <w:rPr>
          <w:rFonts w:ascii="Times New Roman" w:hAnsi="Times New Roman"/>
          <w:color w:val="000000"/>
        </w:rPr>
        <w:t xml:space="preserve">r </w:t>
      </w:r>
      <w:proofErr w:type="gramStart"/>
      <w:r>
        <w:rPr>
          <w:rFonts w:ascii="Times New Roman" w:hAnsi="Times New Roman"/>
          <w:color w:val="000000"/>
        </w:rPr>
        <w:t>specific biological task is determined by their shape</w:t>
      </w:r>
      <w:proofErr w:type="gramEnd"/>
      <w:r>
        <w:rPr>
          <w:rFonts w:ascii="Times New Roman" w:hAnsi="Times New Roman"/>
          <w:color w:val="000000"/>
        </w:rPr>
        <w:t>, a vast amount of experimental efforts (e.g. X-ray crystallography) has been dedicated to elucidating their atomic structure. Proteins, however, are not rigid. It is now clear that their function is a</w:t>
      </w:r>
      <w:r>
        <w:rPr>
          <w:rFonts w:ascii="Times New Roman" w:hAnsi="Times New Roman"/>
          <w:color w:val="000000"/>
        </w:rPr>
        <w:t xml:space="preserve">lso critically dependent on their specific dynamics. Indeed, proteins are often found to have highly flexible sections, or can completely alter their shape to suit their environment. A particular class of proteins, called intrinsically disordered proteins </w:t>
      </w:r>
      <w:r>
        <w:rPr>
          <w:rFonts w:ascii="Times New Roman" w:hAnsi="Times New Roman"/>
          <w:color w:val="000000"/>
        </w:rPr>
        <w:t xml:space="preserve">(IDPs), </w:t>
      </w:r>
      <w:proofErr w:type="gramStart"/>
      <w:r>
        <w:rPr>
          <w:rFonts w:ascii="Times New Roman" w:hAnsi="Times New Roman"/>
          <w:color w:val="000000"/>
        </w:rPr>
        <w:t>has been found</w:t>
      </w:r>
      <w:proofErr w:type="gramEnd"/>
      <w:r>
        <w:rPr>
          <w:rFonts w:ascii="Times New Roman" w:hAnsi="Times New Roman"/>
          <w:color w:val="000000"/>
        </w:rPr>
        <w:t xml:space="preserve"> to be crucial to the survival of organisms in extreme environments. Despite their importance, their flexibility makes them difficult to study, and thus very little about them </w:t>
      </w:r>
      <w:proofErr w:type="gramStart"/>
      <w:r>
        <w:rPr>
          <w:rFonts w:ascii="Times New Roman" w:hAnsi="Times New Roman"/>
          <w:color w:val="000000"/>
        </w:rPr>
        <w:t>is known</w:t>
      </w:r>
      <w:proofErr w:type="gramEnd"/>
      <w:r>
        <w:rPr>
          <w:rFonts w:ascii="Times New Roman" w:hAnsi="Times New Roman"/>
          <w:color w:val="000000"/>
        </w:rPr>
        <w:t>.</w:t>
      </w:r>
    </w:p>
    <w:p w:rsidR="00633D74" w:rsidRDefault="00A337CF">
      <w:pPr>
        <w:widowControl/>
        <w:jc w:val="both"/>
        <w:rPr>
          <w:rFonts w:ascii="Times New Roman" w:hAnsi="Times New Roman"/>
          <w:color w:val="000000"/>
        </w:rPr>
      </w:pPr>
      <w:r>
        <w:rPr>
          <w:rFonts w:ascii="Times New Roman" w:hAnsi="Times New Roman"/>
          <w:noProof/>
          <w:color w:val="000000"/>
          <w:lang w:eastAsia="en-GB" w:bidi="ar-SA"/>
        </w:rPr>
        <mc:AlternateContent>
          <mc:Choice Requires="wps">
            <w:drawing>
              <wp:anchor distT="0" distB="0" distL="179705" distR="0" simplePos="0" relativeHeight="2" behindDoc="0" locked="0" layoutInCell="1" allowOverlap="1">
                <wp:simplePos x="0" y="0"/>
                <wp:positionH relativeFrom="column">
                  <wp:posOffset>3595370</wp:posOffset>
                </wp:positionH>
                <wp:positionV relativeFrom="paragraph">
                  <wp:posOffset>136525</wp:posOffset>
                </wp:positionV>
                <wp:extent cx="2548890" cy="346329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2548080" cy="3462480"/>
                        </a:xfrm>
                        <a:prstGeom prst="rect">
                          <a:avLst/>
                        </a:prstGeom>
                        <a:noFill/>
                        <a:ln>
                          <a:noFill/>
                        </a:ln>
                      </wps:spPr>
                      <wps:style>
                        <a:lnRef idx="0">
                          <a:scrgbClr r="0" g="0" b="0"/>
                        </a:lnRef>
                        <a:fillRef idx="0">
                          <a:scrgbClr r="0" g="0" b="0"/>
                        </a:fillRef>
                        <a:effectRef idx="0">
                          <a:scrgbClr r="0" g="0" b="0"/>
                        </a:effectRef>
                        <a:fontRef idx="minor"/>
                      </wps:style>
                      <wps:txbx>
                        <w:txbxContent>
                          <w:p w:rsidR="00633D74" w:rsidRDefault="00A337CF">
                            <w:pPr>
                              <w:pStyle w:val="Figure"/>
                              <w:rPr>
                                <w:rFonts w:hint="eastAsia"/>
                              </w:rPr>
                            </w:pPr>
                            <w:r>
                              <w:t xml:space="preserve"> </w:t>
                            </w:r>
                            <w:r>
                              <w:rPr>
                                <w:noProof/>
                                <w:lang w:eastAsia="en-GB" w:bidi="ar-SA"/>
                              </w:rPr>
                              <w:drawing>
                                <wp:inline distT="0" distB="0" distL="0" distR="0">
                                  <wp:extent cx="2520315" cy="2214245"/>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4"/>
                                          <a:stretch>
                                            <a:fillRect/>
                                          </a:stretch>
                                        </pic:blipFill>
                                        <pic:spPr bwMode="auto">
                                          <a:xfrm>
                                            <a:off x="0" y="0"/>
                                            <a:ext cx="2520315" cy="2214245"/>
                                          </a:xfrm>
                                          <a:prstGeom prst="rect">
                                            <a:avLst/>
                                          </a:prstGeom>
                                        </pic:spPr>
                                      </pic:pic>
                                    </a:graphicData>
                                  </a:graphic>
                                </wp:inline>
                              </w:drawing>
                            </w:r>
                            <w:r>
                              <w:t>A visualisation of the protein model and it</w:t>
                            </w:r>
                            <w:r>
                              <w:t xml:space="preserve">s fit to SAXS data. The initial prediction (a) does not fit the data (b). The model is </w:t>
                            </w:r>
                            <w:proofErr w:type="gramStart"/>
                            <w:r>
                              <w:t>optimized  until</w:t>
                            </w:r>
                            <w:proofErr w:type="gramEnd"/>
                            <w:r>
                              <w:t xml:space="preserve"> the final model (c) fits well (d).</w:t>
                            </w:r>
                          </w:p>
                        </w:txbxContent>
                      </wps:txbx>
                      <wps:bodyPr lIns="90000" tIns="45000" rIns="90000" bIns="45000">
                        <a:noAutofit/>
                      </wps:bodyPr>
                    </wps:wsp>
                  </a:graphicData>
                </a:graphic>
              </wp:anchor>
            </w:drawing>
          </mc:Choice>
          <mc:Fallback>
            <w:pict>
              <v:rect id="Frame1" o:spid="_x0000_s1026" style="position:absolute;left:0;text-align:left;margin-left:283.1pt;margin-top:10.75pt;width:200.7pt;height:272.7pt;z-index:2;visibility:visible;mso-wrap-style:square;mso-wrap-distance-left:14.15pt;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" filled="f" stroked="f">
                <v:textbox inset="2.5mm,1.25mm,2.5mm,1.25mm">
                  <w:txbxContent>
                    <w:p w:rsidR="00633D74" w:rsidRDefault="00A337CF">
                      <w:pPr>
                        <w:pStyle w:val="Figure"/>
                        <w:rPr>
                          <w:rFonts w:hint="eastAsia"/>
                        </w:rPr>
                      </w:pPr>
                      <w:r>
                        <w:t xml:space="preserve"> </w:t>
                      </w:r>
                      <w:r>
                        <w:rPr>
                          <w:noProof/>
                          <w:lang w:eastAsia="en-GB" w:bidi="ar-SA"/>
                        </w:rPr>
                        <w:drawing>
                          <wp:inline distT="0" distB="0" distL="0" distR="0">
                            <wp:extent cx="2520315" cy="2214245"/>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4"/>
                                    <a:stretch>
                                      <a:fillRect/>
                                    </a:stretch>
                                  </pic:blipFill>
                                  <pic:spPr bwMode="auto">
                                    <a:xfrm>
                                      <a:off x="0" y="0"/>
                                      <a:ext cx="2520315" cy="2214245"/>
                                    </a:xfrm>
                                    <a:prstGeom prst="rect">
                                      <a:avLst/>
                                    </a:prstGeom>
                                  </pic:spPr>
                                </pic:pic>
                              </a:graphicData>
                            </a:graphic>
                          </wp:inline>
                        </w:drawing>
                      </w:r>
                      <w:r>
                        <w:t>A visualisation of the protein model and it</w:t>
                      </w:r>
                      <w:r>
                        <w:t xml:space="preserve">s fit to SAXS data. The initial prediction (a) does not fit the data (b). The model is </w:t>
                      </w:r>
                      <w:proofErr w:type="gramStart"/>
                      <w:r>
                        <w:t>optimized  until</w:t>
                      </w:r>
                      <w:proofErr w:type="gramEnd"/>
                      <w:r>
                        <w:t xml:space="preserve"> the final model (c) fits well (d).</w:t>
                      </w:r>
                    </w:p>
                  </w:txbxContent>
                </v:textbox>
                <w10:wrap type="square" side="largest"/>
              </v:rect>
            </w:pict>
          </mc:Fallback>
        </mc:AlternateContent>
      </w:r>
    </w:p>
    <w:p w:rsidR="00633D74" w:rsidRDefault="00A337CF">
      <w:pPr>
        <w:widowControl/>
        <w:jc w:val="both"/>
        <w:rPr>
          <w:rFonts w:hint="eastAsia"/>
        </w:rPr>
      </w:pPr>
      <w:r>
        <w:rPr>
          <w:rFonts w:ascii="Times New Roman" w:hAnsi="Times New Roman"/>
          <w:color w:val="000000"/>
        </w:rPr>
        <w:t xml:space="preserve">The focus of this project is to develop methods to characterize protein structure and dynamics </w:t>
      </w:r>
      <w:proofErr w:type="gramStart"/>
      <w:r>
        <w:rPr>
          <w:rFonts w:ascii="Times New Roman" w:hAnsi="Times New Roman"/>
          <w:color w:val="000000"/>
        </w:rPr>
        <w:t>using  Small</w:t>
      </w:r>
      <w:proofErr w:type="gramEnd"/>
      <w:r>
        <w:rPr>
          <w:rFonts w:ascii="Times New Roman" w:hAnsi="Times New Roman"/>
          <w:color w:val="000000"/>
        </w:rPr>
        <w:t xml:space="preserve"> angle X-</w:t>
      </w:r>
      <w:r>
        <w:rPr>
          <w:rFonts w:ascii="Times New Roman" w:hAnsi="Times New Roman"/>
          <w:color w:val="000000"/>
        </w:rPr>
        <w:t xml:space="preserve">ray scattering (SAXS) data. This experimental technique gives information on the protein in its native state, and is suitable to study flexible molecules. The primary supervisor has recently developed a novel discrete curve </w:t>
      </w:r>
      <w:proofErr w:type="gramStart"/>
      <w:r>
        <w:rPr>
          <w:rFonts w:ascii="Times New Roman" w:hAnsi="Times New Roman"/>
          <w:color w:val="000000"/>
        </w:rPr>
        <w:t>model which</w:t>
      </w:r>
      <w:proofErr w:type="gramEnd"/>
      <w:r>
        <w:rPr>
          <w:rFonts w:ascii="Times New Roman" w:hAnsi="Times New Roman"/>
          <w:color w:val="000000"/>
        </w:rPr>
        <w:t xml:space="preserve"> allows the interpret</w:t>
      </w:r>
      <w:r>
        <w:rPr>
          <w:rFonts w:ascii="Times New Roman" w:hAnsi="Times New Roman"/>
          <w:color w:val="000000"/>
        </w:rPr>
        <w:t xml:space="preserve">ation of SAXS data, by fitting a topologically realistic folded curve model to the data. This enables making predictions at a far higher </w:t>
      </w:r>
      <w:proofErr w:type="gramStart"/>
      <w:r>
        <w:rPr>
          <w:rFonts w:ascii="Times New Roman" w:hAnsi="Times New Roman"/>
          <w:color w:val="000000"/>
        </w:rPr>
        <w:t>resolution</w:t>
      </w:r>
      <w:proofErr w:type="gramEnd"/>
      <w:r>
        <w:rPr>
          <w:rFonts w:ascii="Times New Roman" w:hAnsi="Times New Roman"/>
          <w:color w:val="000000"/>
        </w:rPr>
        <w:t xml:space="preserve"> than previously thought possible (see Figure). This method </w:t>
      </w:r>
      <w:proofErr w:type="gramStart"/>
      <w:r>
        <w:rPr>
          <w:rFonts w:ascii="Times New Roman" w:hAnsi="Times New Roman"/>
          <w:color w:val="000000"/>
        </w:rPr>
        <w:t>was used</w:t>
      </w:r>
      <w:proofErr w:type="gramEnd"/>
      <w:r>
        <w:rPr>
          <w:rFonts w:ascii="Times New Roman" w:hAnsi="Times New Roman"/>
          <w:color w:val="000000"/>
        </w:rPr>
        <w:t xml:space="preserve"> to identify a novel structure whose shap</w:t>
      </w:r>
      <w:r>
        <w:rPr>
          <w:rFonts w:ascii="Times New Roman" w:hAnsi="Times New Roman"/>
          <w:color w:val="000000"/>
        </w:rPr>
        <w:t xml:space="preserve">e could not be determined by other experimental techniques. Currently, the method is limited to making static predictions. </w:t>
      </w:r>
    </w:p>
    <w:p w:rsidR="00633D74" w:rsidRDefault="00633D74">
      <w:pPr>
        <w:widowControl/>
        <w:jc w:val="both"/>
        <w:rPr>
          <w:rFonts w:ascii="Times New Roman" w:hAnsi="Times New Roman"/>
          <w:color w:val="000000"/>
        </w:rPr>
      </w:pPr>
    </w:p>
    <w:p w:rsidR="00633D74" w:rsidRDefault="00A337CF">
      <w:pPr>
        <w:widowControl/>
        <w:jc w:val="both"/>
        <w:rPr>
          <w:rFonts w:hint="eastAsia"/>
        </w:rPr>
      </w:pPr>
      <w:r>
        <w:rPr>
          <w:rFonts w:ascii="Times New Roman" w:hAnsi="Times New Roman"/>
          <w:color w:val="000000"/>
        </w:rPr>
        <w:t>In this project, we will expand the model to incorporate dynamic complexity, so that it can provide information on intrinsically di</w:t>
      </w:r>
      <w:r>
        <w:rPr>
          <w:rFonts w:ascii="Times New Roman" w:hAnsi="Times New Roman"/>
          <w:color w:val="000000"/>
        </w:rPr>
        <w:t xml:space="preserve">sordered proteins. This will require coupling our curve model with atomistic molecular dynamics simulations of the target proteins (under the guidance of Dr Matteo </w:t>
      </w:r>
      <w:proofErr w:type="spellStart"/>
      <w:r>
        <w:rPr>
          <w:rFonts w:ascii="Times New Roman" w:hAnsi="Times New Roman"/>
          <w:color w:val="000000"/>
        </w:rPr>
        <w:t>Degiacomi</w:t>
      </w:r>
      <w:proofErr w:type="spellEnd"/>
      <w:r>
        <w:rPr>
          <w:rFonts w:ascii="Times New Roman" w:hAnsi="Times New Roman"/>
          <w:color w:val="000000"/>
        </w:rPr>
        <w:t xml:space="preserve">). Our goal is to develop our data interpretation method such that it </w:t>
      </w:r>
      <w:proofErr w:type="gramStart"/>
      <w:r>
        <w:rPr>
          <w:rFonts w:ascii="Times New Roman" w:hAnsi="Times New Roman"/>
          <w:color w:val="000000"/>
        </w:rPr>
        <w:t>can be regula</w:t>
      </w:r>
      <w:r>
        <w:rPr>
          <w:rFonts w:ascii="Times New Roman" w:hAnsi="Times New Roman"/>
          <w:color w:val="000000"/>
        </w:rPr>
        <w:t>rly used</w:t>
      </w:r>
      <w:proofErr w:type="gramEnd"/>
      <w:r>
        <w:rPr>
          <w:rFonts w:ascii="Times New Roman" w:hAnsi="Times New Roman"/>
          <w:color w:val="000000"/>
        </w:rPr>
        <w:t xml:space="preserve"> on SAXS data obtained at the UK's national Synchrotron facility: the Diamond light source. </w:t>
      </w:r>
      <w:proofErr w:type="gramStart"/>
      <w:r>
        <w:rPr>
          <w:rFonts w:ascii="Times New Roman" w:hAnsi="Times New Roman"/>
          <w:color w:val="000000"/>
        </w:rPr>
        <w:t>This aspect will be overseen by Dr Rob Rambo who is head of the Soft matter village at this facility</w:t>
      </w:r>
      <w:proofErr w:type="gramEnd"/>
      <w:r>
        <w:rPr>
          <w:rFonts w:ascii="Times New Roman" w:hAnsi="Times New Roman"/>
          <w:color w:val="000000"/>
        </w:rPr>
        <w:t>.</w:t>
      </w:r>
    </w:p>
    <w:p w:rsidR="00633D74" w:rsidRDefault="00633D74">
      <w:pPr>
        <w:widowControl/>
        <w:jc w:val="both"/>
        <w:rPr>
          <w:rFonts w:ascii="Times New Roman" w:hAnsi="Times New Roman"/>
          <w:color w:val="000000"/>
        </w:rPr>
      </w:pPr>
    </w:p>
    <w:p w:rsidR="00633D74" w:rsidRDefault="00A337CF">
      <w:pPr>
        <w:widowControl/>
        <w:jc w:val="both"/>
        <w:rPr>
          <w:rFonts w:ascii="Times New Roman" w:hAnsi="Times New Roman"/>
          <w:color w:val="000000"/>
        </w:rPr>
      </w:pPr>
      <w:r>
        <w:rPr>
          <w:rFonts w:ascii="Times New Roman" w:hAnsi="Times New Roman"/>
          <w:color w:val="000000"/>
        </w:rPr>
        <w:t>The student will learn to utilize the topological tec</w:t>
      </w:r>
      <w:r>
        <w:rPr>
          <w:rFonts w:ascii="Times New Roman" w:hAnsi="Times New Roman"/>
          <w:color w:val="000000"/>
        </w:rPr>
        <w:t>hniques underpinning the description of the protein curve model, and sophisticated statistical sampling methods used to model the dynamical evolution of the structure underpinning molecular simulations. This will provide the student with a cutting edge ski</w:t>
      </w:r>
      <w:r>
        <w:rPr>
          <w:rFonts w:ascii="Times New Roman" w:hAnsi="Times New Roman"/>
          <w:color w:val="000000"/>
        </w:rPr>
        <w:t>ll-</w:t>
      </w:r>
      <w:proofErr w:type="gramStart"/>
      <w:r>
        <w:rPr>
          <w:rFonts w:ascii="Times New Roman" w:hAnsi="Times New Roman"/>
          <w:color w:val="000000"/>
        </w:rPr>
        <w:t>set which</w:t>
      </w:r>
      <w:proofErr w:type="gramEnd"/>
      <w:r>
        <w:rPr>
          <w:rFonts w:ascii="Times New Roman" w:hAnsi="Times New Roman"/>
          <w:color w:val="000000"/>
        </w:rPr>
        <w:t xml:space="preserve"> will prepare them for a career in protein science, whilst simultaneously advancing a method for providing significant potential insight and impact in many fields of biology.</w:t>
      </w:r>
    </w:p>
    <w:p w:rsidR="00633D74" w:rsidRDefault="00633D74">
      <w:pPr>
        <w:widowControl/>
        <w:jc w:val="both"/>
        <w:rPr>
          <w:rFonts w:ascii="Times New Roman" w:hAnsi="Times New Roman"/>
          <w:color w:val="000000"/>
        </w:rPr>
      </w:pPr>
    </w:p>
    <w:p w:rsidR="00633D74" w:rsidRDefault="00633D74">
      <w:pPr>
        <w:widowControl/>
        <w:jc w:val="both"/>
        <w:rPr>
          <w:rFonts w:hint="eastAsia"/>
        </w:rPr>
      </w:pPr>
    </w:p>
    <w:sectPr w:rsidR="00633D74">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compat>
    <w:useFELayout/>
    <w:compatSetting w:name="compatibilityMode" w:uri="http://schemas.microsoft.com/office/word" w:val="12"/>
  </w:compat>
  <w:rsids>
    <w:rsidRoot w:val="00633D74"/>
    <w:rsid w:val="00633D74"/>
    <w:rsid w:val="00A337C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713B7-15D8-4E30-9AC7-736A22EE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Illustration">
    <w:name w:val="Illustration"/>
    <w:basedOn w:val="Caption"/>
    <w:qFormat/>
  </w:style>
  <w:style w:type="paragraph" w:customStyle="1" w:styleId="Figure">
    <w:name w:val="Figure"/>
    <w:basedOn w:val="Illustration"/>
    <w:qFormat/>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447</Words>
  <Characters>2553</Characters>
  <Application>Microsoft Office Word</Application>
  <DocSecurity>0</DocSecurity>
  <Lines>21</Lines>
  <Paragraphs>5</Paragraphs>
  <ScaleCrop>false</ScaleCrop>
  <Company>Durham University</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GRIEVE, LINDA</cp:lastModifiedBy>
  <cp:revision>14</cp:revision>
  <dcterms:created xsi:type="dcterms:W3CDTF">2021-03-25T10:53:00Z</dcterms:created>
  <dcterms:modified xsi:type="dcterms:W3CDTF">2021-03-25T15:25:00Z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Durham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