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F1C2" w14:textId="50DC7A73" w:rsidR="00283B1C" w:rsidRPr="00596E0D" w:rsidRDefault="00283B1C" w:rsidP="00195FB3">
      <w:pPr>
        <w:pStyle w:val="NormalWeb"/>
        <w:jc w:val="center"/>
        <w:rPr>
          <w:rFonts w:ascii="Arial" w:hAnsi="Arial" w:cs="Arial"/>
          <w:b/>
          <w:bCs/>
        </w:rPr>
      </w:pPr>
      <w:proofErr w:type="spellStart"/>
      <w:r w:rsidRPr="00596E0D">
        <w:rPr>
          <w:rFonts w:ascii="Arial" w:hAnsi="Arial" w:cs="Arial"/>
          <w:b/>
          <w:bCs/>
        </w:rPr>
        <w:t>Vitrimers</w:t>
      </w:r>
      <w:proofErr w:type="spellEnd"/>
      <w:r w:rsidRPr="00596E0D">
        <w:rPr>
          <w:rFonts w:ascii="Arial" w:hAnsi="Arial" w:cs="Arial"/>
          <w:b/>
          <w:bCs/>
        </w:rPr>
        <w:t>: a new class of re-processable polymers with applications in batteries and gas separation technologies</w:t>
      </w:r>
    </w:p>
    <w:p w14:paraId="3CDA6D84" w14:textId="4250AC3B" w:rsidR="004E7252" w:rsidRDefault="00B55ADF" w:rsidP="001550C1">
      <w:pPr>
        <w:jc w:val="center"/>
        <w:rPr>
          <w:rFonts w:ascii="Arial" w:hAnsi="Arial" w:cs="Arial"/>
          <w:sz w:val="22"/>
          <w:szCs w:val="22"/>
        </w:rPr>
      </w:pPr>
      <w:r w:rsidRPr="004F2130">
        <w:rPr>
          <w:rFonts w:ascii="Arial" w:hAnsi="Arial" w:cs="Arial"/>
          <w:i/>
          <w:iCs/>
          <w:sz w:val="22"/>
          <w:szCs w:val="22"/>
        </w:rPr>
        <w:t>Supervisors</w:t>
      </w:r>
      <w:r w:rsidRPr="00B55ADF">
        <w:rPr>
          <w:rFonts w:ascii="Arial" w:hAnsi="Arial" w:cs="Arial"/>
          <w:sz w:val="22"/>
          <w:szCs w:val="22"/>
        </w:rPr>
        <w:t>: Johan Mattsson</w:t>
      </w:r>
      <w:r w:rsidRPr="004F2130">
        <w:rPr>
          <w:rFonts w:ascii="Arial" w:hAnsi="Arial" w:cs="Arial"/>
          <w:sz w:val="22"/>
          <w:szCs w:val="22"/>
          <w:vertAlign w:val="superscript"/>
        </w:rPr>
        <w:t>1</w:t>
      </w:r>
      <w:r w:rsidRPr="00B55ADF">
        <w:rPr>
          <w:rFonts w:ascii="Arial" w:hAnsi="Arial" w:cs="Arial"/>
          <w:sz w:val="22"/>
          <w:szCs w:val="22"/>
        </w:rPr>
        <w:t xml:space="preserve"> and Nicholas Warren</w:t>
      </w:r>
      <w:r w:rsidRPr="004F2130">
        <w:rPr>
          <w:rFonts w:ascii="Arial" w:hAnsi="Arial" w:cs="Arial"/>
          <w:sz w:val="22"/>
          <w:szCs w:val="22"/>
          <w:vertAlign w:val="superscript"/>
        </w:rPr>
        <w:t>2</w:t>
      </w:r>
    </w:p>
    <w:p w14:paraId="2FD20D03" w14:textId="77777777" w:rsidR="00B55ADF" w:rsidRDefault="00B55ADF">
      <w:pPr>
        <w:rPr>
          <w:rFonts w:ascii="Arial" w:hAnsi="Arial" w:cs="Arial"/>
          <w:sz w:val="22"/>
          <w:szCs w:val="22"/>
        </w:rPr>
      </w:pPr>
    </w:p>
    <w:p w14:paraId="386848F0" w14:textId="720AFC4D" w:rsidR="00B55ADF" w:rsidRDefault="00B55ADF" w:rsidP="00B55ADF">
      <w:pPr>
        <w:rPr>
          <w:rFonts w:ascii="Arial" w:hAnsi="Arial" w:cs="Arial"/>
          <w:sz w:val="22"/>
          <w:szCs w:val="22"/>
        </w:rPr>
      </w:pPr>
      <w:r w:rsidRPr="004F2130">
        <w:rPr>
          <w:rFonts w:ascii="Arial" w:hAnsi="Arial" w:cs="Arial"/>
          <w:sz w:val="22"/>
          <w:szCs w:val="22"/>
          <w:vertAlign w:val="superscript"/>
        </w:rPr>
        <w:t>1</w:t>
      </w:r>
      <w:r>
        <w:rPr>
          <w:rFonts w:ascii="Arial" w:hAnsi="Arial" w:cs="Arial"/>
          <w:sz w:val="22"/>
          <w:szCs w:val="22"/>
        </w:rPr>
        <w:t xml:space="preserve">School of Physics and Astronomy and </w:t>
      </w:r>
      <w:r w:rsidRPr="004F2130">
        <w:rPr>
          <w:rFonts w:ascii="Arial" w:hAnsi="Arial" w:cs="Arial"/>
          <w:sz w:val="22"/>
          <w:szCs w:val="22"/>
          <w:vertAlign w:val="superscript"/>
        </w:rPr>
        <w:t>2</w:t>
      </w:r>
      <w:r>
        <w:rPr>
          <w:rFonts w:ascii="Arial" w:hAnsi="Arial" w:cs="Arial"/>
          <w:sz w:val="22"/>
          <w:szCs w:val="22"/>
        </w:rPr>
        <w:t>School of Chemical and Process Engineering (University of Leeds)</w:t>
      </w:r>
    </w:p>
    <w:p w14:paraId="28A28ADD" w14:textId="77777777" w:rsidR="00596E0D" w:rsidRDefault="00596E0D" w:rsidP="00B55ADF">
      <w:pPr>
        <w:rPr>
          <w:rFonts w:ascii="Arial" w:hAnsi="Arial" w:cs="Arial"/>
          <w:sz w:val="22"/>
          <w:szCs w:val="22"/>
        </w:rPr>
      </w:pPr>
    </w:p>
    <w:p w14:paraId="448E2066" w14:textId="27E38432" w:rsidR="005E16D6" w:rsidRPr="00B55ADF" w:rsidRDefault="005E16D6" w:rsidP="00955789">
      <w:pPr>
        <w:pStyle w:val="NormalWeb"/>
        <w:jc w:val="both"/>
        <w:rPr>
          <w:rFonts w:ascii="Arial" w:hAnsi="Arial" w:cs="Arial"/>
          <w:sz w:val="22"/>
          <w:szCs w:val="22"/>
        </w:rPr>
      </w:pPr>
      <w:r w:rsidRPr="00B55ADF">
        <w:rPr>
          <w:rFonts w:ascii="Arial" w:hAnsi="Arial" w:cs="Arial"/>
          <w:sz w:val="22"/>
          <w:szCs w:val="22"/>
        </w:rPr>
        <w:t xml:space="preserve">This experimental project will derive fundamental structure-property relationships for an exciting new class of supramolecular polymers, so-called </w:t>
      </w:r>
      <w:proofErr w:type="spellStart"/>
      <w:r w:rsidRPr="005650E0">
        <w:rPr>
          <w:rFonts w:ascii="Arial" w:hAnsi="Arial" w:cs="Arial"/>
          <w:b/>
          <w:bCs/>
          <w:i/>
          <w:iCs/>
          <w:sz w:val="22"/>
          <w:szCs w:val="22"/>
        </w:rPr>
        <w:t>vitrimers</w:t>
      </w:r>
      <w:proofErr w:type="spellEnd"/>
      <w:r w:rsidRPr="005650E0">
        <w:rPr>
          <w:rFonts w:ascii="Arial" w:hAnsi="Arial" w:cs="Arial"/>
          <w:position w:val="4"/>
          <w:sz w:val="22"/>
          <w:szCs w:val="22"/>
        </w:rPr>
        <w:t>1</w:t>
      </w:r>
      <w:r w:rsidRPr="00B55ADF">
        <w:rPr>
          <w:rFonts w:ascii="Arial" w:hAnsi="Arial" w:cs="Arial"/>
          <w:sz w:val="22"/>
          <w:szCs w:val="22"/>
        </w:rPr>
        <w:t xml:space="preserve">, and use this knowledge to design </w:t>
      </w:r>
      <w:proofErr w:type="spellStart"/>
      <w:r w:rsidRPr="00B55ADF">
        <w:rPr>
          <w:rFonts w:ascii="Arial" w:hAnsi="Arial" w:cs="Arial"/>
          <w:sz w:val="22"/>
          <w:szCs w:val="22"/>
        </w:rPr>
        <w:t>vitrimer</w:t>
      </w:r>
      <w:proofErr w:type="spellEnd"/>
      <w:r w:rsidRPr="00B55ADF">
        <w:rPr>
          <w:rFonts w:ascii="Arial" w:hAnsi="Arial" w:cs="Arial"/>
          <w:sz w:val="22"/>
          <w:szCs w:val="22"/>
        </w:rPr>
        <w:t xml:space="preserve">-based membranes for controlled ion (batteries) and gas transport (separation membranes). It will involve </w:t>
      </w:r>
      <w:proofErr w:type="spellStart"/>
      <w:r w:rsidRPr="00B55ADF">
        <w:rPr>
          <w:rFonts w:ascii="Arial" w:hAnsi="Arial" w:cs="Arial"/>
          <w:sz w:val="22"/>
          <w:szCs w:val="22"/>
        </w:rPr>
        <w:t>vitrimer</w:t>
      </w:r>
      <w:proofErr w:type="spellEnd"/>
      <w:r w:rsidRPr="00B55ADF">
        <w:rPr>
          <w:rFonts w:ascii="Arial" w:hAnsi="Arial" w:cs="Arial"/>
          <w:sz w:val="22"/>
          <w:szCs w:val="22"/>
        </w:rPr>
        <w:t xml:space="preserve"> synthesis, and detailed physical and performance characterization of concept materials. </w:t>
      </w:r>
    </w:p>
    <w:p w14:paraId="1B7DD494" w14:textId="7E282209" w:rsidR="005E16D6" w:rsidRPr="00B55ADF" w:rsidRDefault="005E16D6" w:rsidP="00955789">
      <w:pPr>
        <w:pStyle w:val="NormalWeb"/>
        <w:jc w:val="both"/>
        <w:rPr>
          <w:rFonts w:ascii="Arial" w:hAnsi="Arial" w:cs="Arial"/>
          <w:sz w:val="22"/>
          <w:szCs w:val="22"/>
        </w:rPr>
      </w:pPr>
      <w:proofErr w:type="spellStart"/>
      <w:r w:rsidRPr="00B55ADF">
        <w:rPr>
          <w:rFonts w:ascii="Arial" w:hAnsi="Arial" w:cs="Arial"/>
          <w:sz w:val="22"/>
          <w:szCs w:val="22"/>
        </w:rPr>
        <w:t>Vitrimers</w:t>
      </w:r>
      <w:proofErr w:type="spellEnd"/>
      <w:r w:rsidRPr="00B55ADF">
        <w:rPr>
          <w:rFonts w:ascii="Arial" w:hAnsi="Arial" w:cs="Arial"/>
          <w:sz w:val="22"/>
          <w:szCs w:val="22"/>
        </w:rPr>
        <w:t xml:space="preserve"> are a recently invented class of supramolecular disordered solids with cross-links based on associative dynamic exchange reactions</w:t>
      </w:r>
      <w:r w:rsidRPr="00B55ADF">
        <w:rPr>
          <w:rFonts w:ascii="Arial" w:hAnsi="Arial" w:cs="Arial"/>
          <w:position w:val="4"/>
          <w:sz w:val="22"/>
          <w:szCs w:val="22"/>
        </w:rPr>
        <w:t>1</w:t>
      </w:r>
      <w:r w:rsidRPr="00B55ADF">
        <w:rPr>
          <w:rFonts w:ascii="Arial" w:hAnsi="Arial" w:cs="Arial"/>
          <w:sz w:val="22"/>
          <w:szCs w:val="22"/>
        </w:rPr>
        <w:t>. This results in</w:t>
      </w:r>
      <w:r w:rsidR="003B59EA">
        <w:rPr>
          <w:rFonts w:ascii="Arial" w:hAnsi="Arial" w:cs="Arial"/>
          <w:sz w:val="22"/>
          <w:szCs w:val="22"/>
        </w:rPr>
        <w:t xml:space="preserve"> </w:t>
      </w:r>
      <w:r w:rsidR="003226D7">
        <w:rPr>
          <w:rFonts w:ascii="Arial" w:hAnsi="Arial" w:cs="Arial"/>
          <w:sz w:val="22"/>
          <w:szCs w:val="22"/>
        </w:rPr>
        <w:t xml:space="preserve">a combination of </w:t>
      </w:r>
      <w:r w:rsidR="003B59EA">
        <w:rPr>
          <w:rFonts w:ascii="Arial" w:hAnsi="Arial" w:cs="Arial"/>
          <w:sz w:val="22"/>
          <w:szCs w:val="22"/>
        </w:rPr>
        <w:t>the</w:t>
      </w:r>
      <w:r w:rsidRPr="00B55ADF">
        <w:rPr>
          <w:rFonts w:ascii="Arial" w:hAnsi="Arial" w:cs="Arial"/>
          <w:sz w:val="22"/>
          <w:szCs w:val="22"/>
        </w:rPr>
        <w:t xml:space="preserve"> excellent mechanical and thermal stability of thermoset polymers, with the flexibility, malleability and processing capability of thermoplastic polymers. This is down to replacement of permanent covalent cross-links in thermosets (which result in poor processability) with reversible cross-links with </w:t>
      </w:r>
      <w:proofErr w:type="spellStart"/>
      <w:r w:rsidRPr="00B55ADF">
        <w:rPr>
          <w:rFonts w:ascii="Arial" w:hAnsi="Arial" w:cs="Arial"/>
          <w:sz w:val="22"/>
          <w:szCs w:val="22"/>
        </w:rPr>
        <w:t>tunable</w:t>
      </w:r>
      <w:proofErr w:type="spellEnd"/>
      <w:r w:rsidRPr="00B55ADF">
        <w:rPr>
          <w:rFonts w:ascii="Arial" w:hAnsi="Arial" w:cs="Arial"/>
          <w:sz w:val="22"/>
          <w:szCs w:val="22"/>
        </w:rPr>
        <w:t xml:space="preserve"> association kinetics; this makes </w:t>
      </w:r>
      <w:proofErr w:type="spellStart"/>
      <w:r w:rsidRPr="00B55ADF">
        <w:rPr>
          <w:rFonts w:ascii="Arial" w:hAnsi="Arial" w:cs="Arial"/>
          <w:sz w:val="22"/>
          <w:szCs w:val="22"/>
        </w:rPr>
        <w:t>vitrimers</w:t>
      </w:r>
      <w:proofErr w:type="spellEnd"/>
      <w:r w:rsidRPr="00B55ADF">
        <w:rPr>
          <w:rFonts w:ascii="Arial" w:hAnsi="Arial" w:cs="Arial"/>
          <w:sz w:val="22"/>
          <w:szCs w:val="22"/>
        </w:rPr>
        <w:t xml:space="preserve"> </w:t>
      </w:r>
      <w:r w:rsidRPr="00516EED">
        <w:rPr>
          <w:rFonts w:ascii="Arial" w:hAnsi="Arial" w:cs="Arial"/>
          <w:b/>
          <w:bCs/>
          <w:i/>
          <w:iCs/>
          <w:sz w:val="22"/>
          <w:szCs w:val="22"/>
        </w:rPr>
        <w:t>recyclable and sustainable</w:t>
      </w:r>
      <w:r w:rsidRPr="00B55ADF">
        <w:rPr>
          <w:rFonts w:ascii="Arial" w:hAnsi="Arial" w:cs="Arial"/>
          <w:sz w:val="22"/>
          <w:szCs w:val="22"/>
        </w:rPr>
        <w:t xml:space="preserve">. </w:t>
      </w:r>
    </w:p>
    <w:p w14:paraId="4550FE58" w14:textId="107AFD67" w:rsidR="005E16D6" w:rsidRPr="00B55ADF" w:rsidRDefault="005E16D6" w:rsidP="00955789">
      <w:pPr>
        <w:pStyle w:val="NormalWeb"/>
        <w:jc w:val="both"/>
        <w:rPr>
          <w:rFonts w:ascii="Arial" w:hAnsi="Arial" w:cs="Arial"/>
          <w:sz w:val="22"/>
          <w:szCs w:val="22"/>
        </w:rPr>
      </w:pPr>
      <w:r w:rsidRPr="00B55ADF">
        <w:rPr>
          <w:rFonts w:ascii="Arial" w:hAnsi="Arial" w:cs="Arial"/>
          <w:sz w:val="22"/>
          <w:szCs w:val="22"/>
        </w:rPr>
        <w:t xml:space="preserve">The unique properties of </w:t>
      </w:r>
      <w:proofErr w:type="spellStart"/>
      <w:r w:rsidRPr="00B55ADF">
        <w:rPr>
          <w:rFonts w:ascii="Arial" w:hAnsi="Arial" w:cs="Arial"/>
          <w:sz w:val="22"/>
          <w:szCs w:val="22"/>
        </w:rPr>
        <w:t>vitrimers</w:t>
      </w:r>
      <w:proofErr w:type="spellEnd"/>
      <w:r w:rsidRPr="00B55ADF">
        <w:rPr>
          <w:rFonts w:ascii="Arial" w:hAnsi="Arial" w:cs="Arial"/>
          <w:sz w:val="22"/>
          <w:szCs w:val="22"/>
        </w:rPr>
        <w:t xml:space="preserve"> makes them excellent candidates for a wide range of applications including self-healing materials, responsive coatings or membranes through which the diffusion of ions, small molecules (</w:t>
      </w:r>
      <w:proofErr w:type="gramStart"/>
      <w:r w:rsidRPr="00B55ADF">
        <w:rPr>
          <w:rFonts w:ascii="Arial" w:hAnsi="Arial" w:cs="Arial"/>
          <w:sz w:val="22"/>
          <w:szCs w:val="22"/>
        </w:rPr>
        <w:t>e.g.</w:t>
      </w:r>
      <w:proofErr w:type="gramEnd"/>
      <w:r w:rsidRPr="00B55ADF">
        <w:rPr>
          <w:rFonts w:ascii="Arial" w:hAnsi="Arial" w:cs="Arial"/>
          <w:sz w:val="22"/>
          <w:szCs w:val="22"/>
        </w:rPr>
        <w:t xml:space="preserve"> water) or gaseous species (e.g. CO</w:t>
      </w:r>
      <w:r w:rsidRPr="00B55ADF">
        <w:rPr>
          <w:rFonts w:ascii="Arial" w:hAnsi="Arial" w:cs="Arial"/>
          <w:position w:val="-2"/>
          <w:sz w:val="22"/>
          <w:szCs w:val="22"/>
        </w:rPr>
        <w:t>2</w:t>
      </w:r>
      <w:r w:rsidRPr="00B55ADF">
        <w:rPr>
          <w:rFonts w:ascii="Arial" w:hAnsi="Arial" w:cs="Arial"/>
          <w:sz w:val="22"/>
          <w:szCs w:val="22"/>
        </w:rPr>
        <w:t>) can be controlled with relevance to the design of safe and efficient batteries</w:t>
      </w:r>
      <w:r w:rsidRPr="00B55ADF">
        <w:rPr>
          <w:rFonts w:ascii="Arial" w:hAnsi="Arial" w:cs="Arial"/>
          <w:position w:val="4"/>
          <w:sz w:val="22"/>
          <w:szCs w:val="22"/>
        </w:rPr>
        <w:t>2</w:t>
      </w:r>
      <w:r w:rsidRPr="00B55ADF">
        <w:rPr>
          <w:rFonts w:ascii="Arial" w:hAnsi="Arial" w:cs="Arial"/>
          <w:sz w:val="22"/>
          <w:szCs w:val="22"/>
        </w:rPr>
        <w:t>, fuel cells, water purification, or gas separation membranes</w:t>
      </w:r>
      <w:r w:rsidRPr="00B55ADF">
        <w:rPr>
          <w:rFonts w:ascii="Arial" w:hAnsi="Arial" w:cs="Arial"/>
          <w:position w:val="4"/>
          <w:sz w:val="22"/>
          <w:szCs w:val="22"/>
        </w:rPr>
        <w:t>3</w:t>
      </w:r>
      <w:r w:rsidRPr="00B55ADF">
        <w:rPr>
          <w:rFonts w:ascii="Arial" w:hAnsi="Arial" w:cs="Arial"/>
          <w:sz w:val="22"/>
          <w:szCs w:val="22"/>
        </w:rPr>
        <w:t>. However, there is still very limited fundamental knowledge available on how to describe or model these materials. Thus, any development of new applications needs to go hand in hand with the development of the fundamental understanding of how the dynamic cross-link</w:t>
      </w:r>
      <w:r w:rsidR="002C4BDE">
        <w:rPr>
          <w:rFonts w:ascii="Arial" w:hAnsi="Arial" w:cs="Arial"/>
          <w:sz w:val="22"/>
          <w:szCs w:val="22"/>
        </w:rPr>
        <w:t>s</w:t>
      </w:r>
      <w:r w:rsidRPr="00B55ADF">
        <w:rPr>
          <w:rFonts w:ascii="Arial" w:hAnsi="Arial" w:cs="Arial"/>
          <w:sz w:val="22"/>
          <w:szCs w:val="22"/>
        </w:rPr>
        <w:t xml:space="preserve"> affect properties such as rheology, relaxation dynamics and transport properties. In this project, we are particularly interested in investigating the use of </w:t>
      </w:r>
      <w:proofErr w:type="spellStart"/>
      <w:r w:rsidRPr="00B55ADF">
        <w:rPr>
          <w:rFonts w:ascii="Arial" w:hAnsi="Arial" w:cs="Arial"/>
          <w:sz w:val="22"/>
          <w:szCs w:val="22"/>
        </w:rPr>
        <w:t>vitrimers</w:t>
      </w:r>
      <w:proofErr w:type="spellEnd"/>
      <w:r w:rsidRPr="00B55ADF">
        <w:rPr>
          <w:rFonts w:ascii="Arial" w:hAnsi="Arial" w:cs="Arial"/>
          <w:sz w:val="22"/>
          <w:szCs w:val="22"/>
        </w:rPr>
        <w:t xml:space="preserve"> in the design of safer and more efficient battery materials, and in membranes with well-controlled transport of gases, as used </w:t>
      </w:r>
      <w:proofErr w:type="gramStart"/>
      <w:r w:rsidRPr="00B55ADF">
        <w:rPr>
          <w:rFonts w:ascii="Arial" w:hAnsi="Arial" w:cs="Arial"/>
          <w:sz w:val="22"/>
          <w:szCs w:val="22"/>
        </w:rPr>
        <w:t>e.g.</w:t>
      </w:r>
      <w:proofErr w:type="gramEnd"/>
      <w:r w:rsidRPr="00B55ADF">
        <w:rPr>
          <w:rFonts w:ascii="Arial" w:hAnsi="Arial" w:cs="Arial"/>
          <w:sz w:val="22"/>
          <w:szCs w:val="22"/>
        </w:rPr>
        <w:t xml:space="preserve"> in Li-air batteries or in CO</w:t>
      </w:r>
      <w:r w:rsidRPr="00B55ADF">
        <w:rPr>
          <w:rFonts w:ascii="Arial" w:hAnsi="Arial" w:cs="Arial"/>
          <w:position w:val="-2"/>
          <w:sz w:val="22"/>
          <w:szCs w:val="22"/>
        </w:rPr>
        <w:t xml:space="preserve">2 </w:t>
      </w:r>
      <w:r w:rsidRPr="00B55ADF">
        <w:rPr>
          <w:rFonts w:ascii="Arial" w:hAnsi="Arial" w:cs="Arial"/>
          <w:sz w:val="22"/>
          <w:szCs w:val="22"/>
        </w:rPr>
        <w:t xml:space="preserve">capture. </w:t>
      </w:r>
    </w:p>
    <w:p w14:paraId="19CE81EE" w14:textId="6562A6E4" w:rsidR="00B709A4" w:rsidRDefault="005E16D6" w:rsidP="00955789">
      <w:pPr>
        <w:pStyle w:val="NormalWeb"/>
        <w:jc w:val="both"/>
        <w:rPr>
          <w:rFonts w:ascii="Arial" w:hAnsi="Arial" w:cs="Arial"/>
          <w:sz w:val="22"/>
          <w:szCs w:val="22"/>
        </w:rPr>
      </w:pPr>
      <w:proofErr w:type="spellStart"/>
      <w:r w:rsidRPr="00B55ADF">
        <w:rPr>
          <w:rFonts w:ascii="Arial" w:hAnsi="Arial" w:cs="Arial"/>
          <w:sz w:val="22"/>
          <w:szCs w:val="22"/>
        </w:rPr>
        <w:t>Vitrimers</w:t>
      </w:r>
      <w:proofErr w:type="spellEnd"/>
      <w:r w:rsidRPr="00B55ADF">
        <w:rPr>
          <w:rFonts w:ascii="Arial" w:hAnsi="Arial" w:cs="Arial"/>
          <w:sz w:val="22"/>
          <w:szCs w:val="22"/>
        </w:rPr>
        <w:t xml:space="preserve"> will be synthesized in-house using </w:t>
      </w:r>
      <w:r w:rsidR="00D16F50" w:rsidRPr="00B55ADF">
        <w:rPr>
          <w:rFonts w:ascii="Arial" w:hAnsi="Arial" w:cs="Arial"/>
          <w:sz w:val="22"/>
          <w:szCs w:val="22"/>
        </w:rPr>
        <w:t>techniques such as RAFT polymerisation and polymer functionalisatio</w:t>
      </w:r>
      <w:r w:rsidR="00D16F50">
        <w:rPr>
          <w:rFonts w:ascii="Arial" w:hAnsi="Arial" w:cs="Arial"/>
          <w:sz w:val="22"/>
          <w:szCs w:val="22"/>
        </w:rPr>
        <w:t>n.</w:t>
      </w:r>
      <w:r w:rsidR="00D16F50" w:rsidRPr="00D16F50">
        <w:rPr>
          <w:rFonts w:ascii="Arial" w:hAnsi="Arial" w:cs="Arial"/>
          <w:sz w:val="22"/>
          <w:szCs w:val="22"/>
        </w:rPr>
        <w:t xml:space="preserve"> </w:t>
      </w:r>
      <w:r w:rsidR="00D16F50">
        <w:rPr>
          <w:rFonts w:ascii="Arial" w:hAnsi="Arial" w:cs="Arial"/>
          <w:sz w:val="22"/>
          <w:szCs w:val="22"/>
        </w:rPr>
        <w:t>The resulting properties of the produced v</w:t>
      </w:r>
      <w:proofErr w:type="spellStart"/>
      <w:r w:rsidR="00D16F50">
        <w:rPr>
          <w:rFonts w:ascii="Arial" w:hAnsi="Arial" w:cs="Arial"/>
          <w:sz w:val="22"/>
          <w:szCs w:val="22"/>
        </w:rPr>
        <w:t>itrimers</w:t>
      </w:r>
      <w:proofErr w:type="spellEnd"/>
      <w:r w:rsidR="00D16F50">
        <w:rPr>
          <w:rFonts w:ascii="Arial" w:hAnsi="Arial" w:cs="Arial"/>
          <w:sz w:val="22"/>
          <w:szCs w:val="22"/>
        </w:rPr>
        <w:t xml:space="preserve"> will be characterised in detail using techniques </w:t>
      </w:r>
      <w:proofErr w:type="gramStart"/>
      <w:r w:rsidR="00D16F50">
        <w:rPr>
          <w:rFonts w:ascii="Arial" w:hAnsi="Arial" w:cs="Arial"/>
          <w:sz w:val="22"/>
          <w:szCs w:val="22"/>
        </w:rPr>
        <w:t>including:</w:t>
      </w:r>
      <w:proofErr w:type="gramEnd"/>
      <w:r w:rsidR="00D16F50">
        <w:rPr>
          <w:rFonts w:ascii="Arial" w:hAnsi="Arial" w:cs="Arial"/>
          <w:sz w:val="22"/>
          <w:szCs w:val="22"/>
        </w:rPr>
        <w:t xml:space="preserve"> </w:t>
      </w:r>
      <w:r w:rsidR="00D16F50" w:rsidRPr="00B55ADF">
        <w:rPr>
          <w:rFonts w:ascii="Arial" w:hAnsi="Arial" w:cs="Arial"/>
          <w:sz w:val="22"/>
          <w:szCs w:val="22"/>
        </w:rPr>
        <w:t xml:space="preserve">broadband dielectric spectroscopy (BDS), modulated and standard DSC, </w:t>
      </w:r>
      <w:r w:rsidR="00786FF3">
        <w:rPr>
          <w:rFonts w:ascii="Arial" w:hAnsi="Arial" w:cs="Arial"/>
          <w:sz w:val="22"/>
          <w:szCs w:val="22"/>
        </w:rPr>
        <w:t>d</w:t>
      </w:r>
      <w:r w:rsidR="00D16F50" w:rsidRPr="00B55ADF">
        <w:rPr>
          <w:rFonts w:ascii="Arial" w:hAnsi="Arial" w:cs="Arial"/>
          <w:sz w:val="22"/>
          <w:szCs w:val="22"/>
        </w:rPr>
        <w:t xml:space="preserve">ynamic </w:t>
      </w:r>
      <w:r w:rsidR="00786FF3">
        <w:rPr>
          <w:rFonts w:ascii="Arial" w:hAnsi="Arial" w:cs="Arial"/>
          <w:sz w:val="22"/>
          <w:szCs w:val="22"/>
        </w:rPr>
        <w:t>m</w:t>
      </w:r>
      <w:r w:rsidR="00D16F50" w:rsidRPr="00B55ADF">
        <w:rPr>
          <w:rFonts w:ascii="Arial" w:hAnsi="Arial" w:cs="Arial"/>
          <w:sz w:val="22"/>
          <w:szCs w:val="22"/>
        </w:rPr>
        <w:t xml:space="preserve">echanical </w:t>
      </w:r>
      <w:r w:rsidR="00786FF3">
        <w:rPr>
          <w:rFonts w:ascii="Arial" w:hAnsi="Arial" w:cs="Arial"/>
          <w:sz w:val="22"/>
          <w:szCs w:val="22"/>
        </w:rPr>
        <w:t>a</w:t>
      </w:r>
      <w:r w:rsidR="00D16F50" w:rsidRPr="00B55ADF">
        <w:rPr>
          <w:rFonts w:ascii="Arial" w:hAnsi="Arial" w:cs="Arial"/>
          <w:sz w:val="22"/>
          <w:szCs w:val="22"/>
        </w:rPr>
        <w:t xml:space="preserve">nalysis (DMA), steady-state and oscillatory rheology, as well as </w:t>
      </w:r>
      <w:r w:rsidR="00786FF3">
        <w:rPr>
          <w:rFonts w:ascii="Arial" w:hAnsi="Arial" w:cs="Arial"/>
          <w:sz w:val="22"/>
          <w:szCs w:val="22"/>
        </w:rPr>
        <w:t>s</w:t>
      </w:r>
      <w:r w:rsidR="00D16F50" w:rsidRPr="00B55ADF">
        <w:rPr>
          <w:rFonts w:ascii="Arial" w:hAnsi="Arial" w:cs="Arial"/>
          <w:sz w:val="22"/>
          <w:szCs w:val="22"/>
        </w:rPr>
        <w:t xml:space="preserve">mall and </w:t>
      </w:r>
      <w:r w:rsidR="00786FF3">
        <w:rPr>
          <w:rFonts w:ascii="Arial" w:hAnsi="Arial" w:cs="Arial"/>
          <w:sz w:val="22"/>
          <w:szCs w:val="22"/>
        </w:rPr>
        <w:t>w</w:t>
      </w:r>
      <w:r w:rsidR="00D16F50" w:rsidRPr="00B55ADF">
        <w:rPr>
          <w:rFonts w:ascii="Arial" w:hAnsi="Arial" w:cs="Arial"/>
          <w:sz w:val="22"/>
          <w:szCs w:val="22"/>
        </w:rPr>
        <w:t xml:space="preserve">ide </w:t>
      </w:r>
      <w:r w:rsidR="00786FF3">
        <w:rPr>
          <w:rFonts w:ascii="Arial" w:hAnsi="Arial" w:cs="Arial"/>
          <w:sz w:val="22"/>
          <w:szCs w:val="22"/>
        </w:rPr>
        <w:t>a</w:t>
      </w:r>
      <w:r w:rsidR="00D16F50" w:rsidRPr="00B55ADF">
        <w:rPr>
          <w:rFonts w:ascii="Arial" w:hAnsi="Arial" w:cs="Arial"/>
          <w:sz w:val="22"/>
          <w:szCs w:val="22"/>
        </w:rPr>
        <w:t xml:space="preserve">ngle </w:t>
      </w:r>
      <w:r w:rsidR="00786FF3">
        <w:rPr>
          <w:rFonts w:ascii="Arial" w:hAnsi="Arial" w:cs="Arial"/>
          <w:sz w:val="22"/>
          <w:szCs w:val="22"/>
        </w:rPr>
        <w:t>x</w:t>
      </w:r>
      <w:r w:rsidR="00D16F50" w:rsidRPr="00B55ADF">
        <w:rPr>
          <w:rFonts w:ascii="Arial" w:hAnsi="Arial" w:cs="Arial"/>
          <w:sz w:val="22"/>
          <w:szCs w:val="22"/>
        </w:rPr>
        <w:t>-ray scattering (SAXS/WAXS). Th</w:t>
      </w:r>
      <w:r w:rsidR="008316A5">
        <w:rPr>
          <w:rFonts w:ascii="Arial" w:hAnsi="Arial" w:cs="Arial"/>
          <w:sz w:val="22"/>
          <w:szCs w:val="22"/>
        </w:rPr>
        <w:t>is</w:t>
      </w:r>
      <w:r w:rsidR="00D16F50" w:rsidRPr="00B55ADF">
        <w:rPr>
          <w:rFonts w:ascii="Arial" w:hAnsi="Arial" w:cs="Arial"/>
          <w:sz w:val="22"/>
          <w:szCs w:val="22"/>
        </w:rPr>
        <w:t xml:space="preserve"> will enable determination of the detailed structure and relaxation dynamics. Furthermore, for applications focused on ion transport (batteries), the transport of ions will be characterized using BDS and electrochemical analysis, and the transport of gases using a custom-designed gas-diffusion rig. Thus, the student will get a thorough and broad training in experimental soft matter science. In addition, we foresee significant interactions </w:t>
      </w:r>
      <w:r w:rsidR="00B709A4">
        <w:rPr>
          <w:rFonts w:ascii="Arial" w:hAnsi="Arial" w:cs="Arial"/>
          <w:sz w:val="22"/>
          <w:szCs w:val="22"/>
        </w:rPr>
        <w:t xml:space="preserve">with soft matter theorists </w:t>
      </w:r>
      <w:r w:rsidR="0076320C">
        <w:rPr>
          <w:rFonts w:ascii="Arial" w:hAnsi="Arial" w:cs="Arial"/>
          <w:sz w:val="22"/>
          <w:szCs w:val="22"/>
        </w:rPr>
        <w:t xml:space="preserve">both in Leeds and beyond, </w:t>
      </w:r>
      <w:r w:rsidR="00B709A4">
        <w:rPr>
          <w:rFonts w:ascii="Arial" w:hAnsi="Arial" w:cs="Arial"/>
          <w:sz w:val="22"/>
          <w:szCs w:val="22"/>
        </w:rPr>
        <w:t xml:space="preserve">and with leading international centres for </w:t>
      </w:r>
      <w:proofErr w:type="spellStart"/>
      <w:r w:rsidR="00B709A4">
        <w:rPr>
          <w:rFonts w:ascii="Arial" w:hAnsi="Arial" w:cs="Arial"/>
          <w:sz w:val="22"/>
          <w:szCs w:val="22"/>
        </w:rPr>
        <w:t>vitrimer</w:t>
      </w:r>
      <w:proofErr w:type="spellEnd"/>
      <w:r w:rsidR="00B709A4">
        <w:rPr>
          <w:rFonts w:ascii="Arial" w:hAnsi="Arial" w:cs="Arial"/>
          <w:sz w:val="22"/>
          <w:szCs w:val="22"/>
        </w:rPr>
        <w:t xml:space="preserve"> research. </w:t>
      </w:r>
    </w:p>
    <w:p w14:paraId="366C1DEA" w14:textId="27C5041F" w:rsidR="00283B1C" w:rsidRPr="00B55ADF" w:rsidRDefault="00D16F50" w:rsidP="008B6B1E">
      <w:pPr>
        <w:pStyle w:val="NormalWeb"/>
        <w:jc w:val="both"/>
        <w:rPr>
          <w:rFonts w:ascii="Arial" w:hAnsi="Arial" w:cs="Arial"/>
          <w:sz w:val="22"/>
          <w:szCs w:val="22"/>
        </w:rPr>
      </w:pPr>
      <w:r w:rsidRPr="0076320C">
        <w:rPr>
          <w:rFonts w:ascii="Arial" w:hAnsi="Arial" w:cs="Arial"/>
          <w:b/>
          <w:bCs/>
          <w:i/>
          <w:iCs/>
          <w:sz w:val="22"/>
          <w:szCs w:val="22"/>
        </w:rPr>
        <w:t>References</w:t>
      </w:r>
      <w:r w:rsidRPr="00B55ADF">
        <w:rPr>
          <w:rFonts w:ascii="Arial" w:hAnsi="Arial" w:cs="Arial"/>
          <w:sz w:val="22"/>
          <w:szCs w:val="22"/>
        </w:rPr>
        <w:t xml:space="preserve">: </w:t>
      </w:r>
      <w:r w:rsidRPr="00B55ADF">
        <w:rPr>
          <w:rFonts w:ascii="Arial" w:hAnsi="Arial" w:cs="Arial"/>
          <w:position w:val="4"/>
          <w:sz w:val="22"/>
          <w:szCs w:val="22"/>
        </w:rPr>
        <w:t>1</w:t>
      </w:r>
      <w:proofErr w:type="spellStart"/>
      <w:r w:rsidRPr="00B55ADF">
        <w:rPr>
          <w:rFonts w:ascii="Arial" w:hAnsi="Arial" w:cs="Arial"/>
          <w:sz w:val="22"/>
          <w:szCs w:val="22"/>
        </w:rPr>
        <w:t>Montarnal</w:t>
      </w:r>
      <w:proofErr w:type="spellEnd"/>
      <w:r w:rsidRPr="00B55ADF">
        <w:rPr>
          <w:rFonts w:ascii="Arial" w:hAnsi="Arial" w:cs="Arial"/>
          <w:sz w:val="22"/>
          <w:szCs w:val="22"/>
        </w:rPr>
        <w:t xml:space="preserve">, D.; </w:t>
      </w:r>
      <w:proofErr w:type="spellStart"/>
      <w:r w:rsidRPr="00B55ADF">
        <w:rPr>
          <w:rFonts w:ascii="Arial" w:hAnsi="Arial" w:cs="Arial"/>
          <w:sz w:val="22"/>
          <w:szCs w:val="22"/>
        </w:rPr>
        <w:t>Capelot</w:t>
      </w:r>
      <w:proofErr w:type="spellEnd"/>
      <w:r w:rsidRPr="00B55ADF">
        <w:rPr>
          <w:rFonts w:ascii="Arial" w:hAnsi="Arial" w:cs="Arial"/>
          <w:sz w:val="22"/>
          <w:szCs w:val="22"/>
        </w:rPr>
        <w:t xml:space="preserve">, M.; </w:t>
      </w:r>
      <w:proofErr w:type="spellStart"/>
      <w:r w:rsidRPr="00B55ADF">
        <w:rPr>
          <w:rFonts w:ascii="Arial" w:hAnsi="Arial" w:cs="Arial"/>
          <w:sz w:val="22"/>
          <w:szCs w:val="22"/>
        </w:rPr>
        <w:t>Tournilhac</w:t>
      </w:r>
      <w:proofErr w:type="spellEnd"/>
      <w:r w:rsidRPr="00B55ADF">
        <w:rPr>
          <w:rFonts w:ascii="Arial" w:hAnsi="Arial" w:cs="Arial"/>
          <w:sz w:val="22"/>
          <w:szCs w:val="22"/>
        </w:rPr>
        <w:t xml:space="preserve">, F.; </w:t>
      </w:r>
      <w:proofErr w:type="spellStart"/>
      <w:r w:rsidRPr="00B55ADF">
        <w:rPr>
          <w:rFonts w:ascii="Arial" w:hAnsi="Arial" w:cs="Arial"/>
          <w:sz w:val="22"/>
          <w:szCs w:val="22"/>
        </w:rPr>
        <w:t>Leibler</w:t>
      </w:r>
      <w:proofErr w:type="spellEnd"/>
      <w:r w:rsidRPr="00B55ADF">
        <w:rPr>
          <w:rFonts w:ascii="Arial" w:hAnsi="Arial" w:cs="Arial"/>
          <w:sz w:val="22"/>
          <w:szCs w:val="22"/>
        </w:rPr>
        <w:t xml:space="preserve">, L. </w:t>
      </w:r>
      <w:r w:rsidRPr="00B55ADF">
        <w:rPr>
          <w:rFonts w:ascii="Arial" w:hAnsi="Arial" w:cs="Arial"/>
          <w:i/>
          <w:iCs/>
          <w:sz w:val="22"/>
          <w:szCs w:val="22"/>
        </w:rPr>
        <w:t xml:space="preserve">Science </w:t>
      </w:r>
      <w:r w:rsidRPr="00B55ADF">
        <w:rPr>
          <w:rFonts w:ascii="Arial" w:hAnsi="Arial" w:cs="Arial"/>
          <w:b/>
          <w:bCs/>
          <w:sz w:val="22"/>
          <w:szCs w:val="22"/>
        </w:rPr>
        <w:t>2011</w:t>
      </w:r>
      <w:r w:rsidRPr="00B55ADF">
        <w:rPr>
          <w:rFonts w:ascii="Arial" w:hAnsi="Arial" w:cs="Arial"/>
          <w:sz w:val="22"/>
          <w:szCs w:val="22"/>
        </w:rPr>
        <w:t xml:space="preserve">, </w:t>
      </w:r>
      <w:r w:rsidRPr="00B55ADF">
        <w:rPr>
          <w:rFonts w:ascii="Arial" w:hAnsi="Arial" w:cs="Arial"/>
          <w:i/>
          <w:iCs/>
          <w:sz w:val="22"/>
          <w:szCs w:val="22"/>
        </w:rPr>
        <w:t>334</w:t>
      </w:r>
      <w:r w:rsidRPr="00B55ADF">
        <w:rPr>
          <w:rFonts w:ascii="Arial" w:hAnsi="Arial" w:cs="Arial"/>
          <w:sz w:val="22"/>
          <w:szCs w:val="22"/>
        </w:rPr>
        <w:t xml:space="preserve">, 965. </w:t>
      </w:r>
      <w:r w:rsidRPr="00B55ADF">
        <w:rPr>
          <w:rFonts w:ascii="Arial" w:hAnsi="Arial" w:cs="Arial"/>
          <w:position w:val="4"/>
          <w:sz w:val="22"/>
          <w:szCs w:val="22"/>
        </w:rPr>
        <w:t>2</w:t>
      </w:r>
      <w:r w:rsidRPr="00B55ADF">
        <w:rPr>
          <w:rFonts w:ascii="Arial" w:hAnsi="Arial" w:cs="Arial"/>
          <w:sz w:val="22"/>
          <w:szCs w:val="22"/>
        </w:rPr>
        <w:t xml:space="preserve">Gu, W., Li, F., Liu, T., </w:t>
      </w:r>
      <w:proofErr w:type="gramStart"/>
      <w:r w:rsidRPr="00B55ADF">
        <w:rPr>
          <w:rFonts w:ascii="Arial" w:hAnsi="Arial" w:cs="Arial"/>
          <w:sz w:val="22"/>
          <w:szCs w:val="22"/>
        </w:rPr>
        <w:t>Gong,,</w:t>
      </w:r>
      <w:proofErr w:type="gramEnd"/>
      <w:r w:rsidRPr="00B55ADF">
        <w:rPr>
          <w:rFonts w:ascii="Arial" w:hAnsi="Arial" w:cs="Arial"/>
          <w:sz w:val="22"/>
          <w:szCs w:val="22"/>
        </w:rPr>
        <w:t xml:space="preserve"> S., Gao, Q., Li, J., Fang, Z. Advanced Science 9, 2103623 (2022). </w:t>
      </w:r>
      <w:r w:rsidRPr="00B55ADF">
        <w:rPr>
          <w:rFonts w:ascii="Arial" w:hAnsi="Arial" w:cs="Arial"/>
          <w:position w:val="4"/>
          <w:sz w:val="22"/>
          <w:szCs w:val="22"/>
        </w:rPr>
        <w:t>3</w:t>
      </w:r>
      <w:r w:rsidRPr="00B55ADF">
        <w:rPr>
          <w:rFonts w:ascii="Arial" w:hAnsi="Arial" w:cs="Arial"/>
          <w:sz w:val="22"/>
          <w:szCs w:val="22"/>
        </w:rPr>
        <w:t xml:space="preserve">Zhang, M., Yu, H., Zou, Q., Li, Z-A., Lai, Y., </w:t>
      </w:r>
      <w:proofErr w:type="gramStart"/>
      <w:r w:rsidRPr="00B55ADF">
        <w:rPr>
          <w:rFonts w:ascii="Arial" w:hAnsi="Arial" w:cs="Arial"/>
          <w:sz w:val="22"/>
          <w:szCs w:val="22"/>
        </w:rPr>
        <w:t>Cai,,</w:t>
      </w:r>
      <w:proofErr w:type="gramEnd"/>
      <w:r w:rsidRPr="00B55ADF">
        <w:rPr>
          <w:rFonts w:ascii="Arial" w:hAnsi="Arial" w:cs="Arial"/>
          <w:sz w:val="22"/>
          <w:szCs w:val="22"/>
        </w:rPr>
        <w:t xml:space="preserve"> L., Yin, P., CCS Chem. 4, 3563 (2022). </w:t>
      </w:r>
    </w:p>
    <w:sectPr w:rsidR="00283B1C" w:rsidRPr="00B55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0AAC"/>
    <w:multiLevelType w:val="hybridMultilevel"/>
    <w:tmpl w:val="F9885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1031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1C"/>
    <w:rsid w:val="001550C1"/>
    <w:rsid w:val="00195FB3"/>
    <w:rsid w:val="001B0499"/>
    <w:rsid w:val="00283B1C"/>
    <w:rsid w:val="002B04F3"/>
    <w:rsid w:val="002C4BDE"/>
    <w:rsid w:val="003226D7"/>
    <w:rsid w:val="0038726E"/>
    <w:rsid w:val="003B59EA"/>
    <w:rsid w:val="004E7252"/>
    <w:rsid w:val="004F2130"/>
    <w:rsid w:val="00516EED"/>
    <w:rsid w:val="005650E0"/>
    <w:rsid w:val="00596E0D"/>
    <w:rsid w:val="005E16D6"/>
    <w:rsid w:val="006E43EC"/>
    <w:rsid w:val="0076320C"/>
    <w:rsid w:val="00786FF3"/>
    <w:rsid w:val="008316A5"/>
    <w:rsid w:val="008B6B1E"/>
    <w:rsid w:val="00955789"/>
    <w:rsid w:val="00B55ADF"/>
    <w:rsid w:val="00B709A4"/>
    <w:rsid w:val="00BE6B04"/>
    <w:rsid w:val="00C30946"/>
    <w:rsid w:val="00C44BE7"/>
    <w:rsid w:val="00D07F4C"/>
    <w:rsid w:val="00D16F50"/>
    <w:rsid w:val="00D8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BC93C3"/>
  <w15:chartTrackingRefBased/>
  <w15:docId w15:val="{CC597AD1-1953-D541-8CCB-D20B105A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B1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B55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29763">
      <w:bodyDiv w:val="1"/>
      <w:marLeft w:val="0"/>
      <w:marRight w:val="0"/>
      <w:marTop w:val="0"/>
      <w:marBottom w:val="0"/>
      <w:divBdr>
        <w:top w:val="none" w:sz="0" w:space="0" w:color="auto"/>
        <w:left w:val="none" w:sz="0" w:space="0" w:color="auto"/>
        <w:bottom w:val="none" w:sz="0" w:space="0" w:color="auto"/>
        <w:right w:val="none" w:sz="0" w:space="0" w:color="auto"/>
      </w:divBdr>
      <w:divsChild>
        <w:div w:id="1426534295">
          <w:marLeft w:val="0"/>
          <w:marRight w:val="0"/>
          <w:marTop w:val="0"/>
          <w:marBottom w:val="0"/>
          <w:divBdr>
            <w:top w:val="none" w:sz="0" w:space="0" w:color="auto"/>
            <w:left w:val="none" w:sz="0" w:space="0" w:color="auto"/>
            <w:bottom w:val="none" w:sz="0" w:space="0" w:color="auto"/>
            <w:right w:val="none" w:sz="0" w:space="0" w:color="auto"/>
          </w:divBdr>
          <w:divsChild>
            <w:div w:id="624508477">
              <w:marLeft w:val="0"/>
              <w:marRight w:val="0"/>
              <w:marTop w:val="0"/>
              <w:marBottom w:val="0"/>
              <w:divBdr>
                <w:top w:val="none" w:sz="0" w:space="0" w:color="auto"/>
                <w:left w:val="none" w:sz="0" w:space="0" w:color="auto"/>
                <w:bottom w:val="none" w:sz="0" w:space="0" w:color="auto"/>
                <w:right w:val="none" w:sz="0" w:space="0" w:color="auto"/>
              </w:divBdr>
              <w:divsChild>
                <w:div w:id="3210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29652">
      <w:bodyDiv w:val="1"/>
      <w:marLeft w:val="0"/>
      <w:marRight w:val="0"/>
      <w:marTop w:val="0"/>
      <w:marBottom w:val="0"/>
      <w:divBdr>
        <w:top w:val="none" w:sz="0" w:space="0" w:color="auto"/>
        <w:left w:val="none" w:sz="0" w:space="0" w:color="auto"/>
        <w:bottom w:val="none" w:sz="0" w:space="0" w:color="auto"/>
        <w:right w:val="none" w:sz="0" w:space="0" w:color="auto"/>
      </w:divBdr>
      <w:divsChild>
        <w:div w:id="1266577434">
          <w:marLeft w:val="0"/>
          <w:marRight w:val="0"/>
          <w:marTop w:val="0"/>
          <w:marBottom w:val="0"/>
          <w:divBdr>
            <w:top w:val="none" w:sz="0" w:space="0" w:color="auto"/>
            <w:left w:val="none" w:sz="0" w:space="0" w:color="auto"/>
            <w:bottom w:val="none" w:sz="0" w:space="0" w:color="auto"/>
            <w:right w:val="none" w:sz="0" w:space="0" w:color="auto"/>
          </w:divBdr>
          <w:divsChild>
            <w:div w:id="553396832">
              <w:marLeft w:val="0"/>
              <w:marRight w:val="0"/>
              <w:marTop w:val="0"/>
              <w:marBottom w:val="0"/>
              <w:divBdr>
                <w:top w:val="none" w:sz="0" w:space="0" w:color="auto"/>
                <w:left w:val="none" w:sz="0" w:space="0" w:color="auto"/>
                <w:bottom w:val="none" w:sz="0" w:space="0" w:color="auto"/>
                <w:right w:val="none" w:sz="0" w:space="0" w:color="auto"/>
              </w:divBdr>
              <w:divsChild>
                <w:div w:id="8264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92321">
      <w:bodyDiv w:val="1"/>
      <w:marLeft w:val="0"/>
      <w:marRight w:val="0"/>
      <w:marTop w:val="0"/>
      <w:marBottom w:val="0"/>
      <w:divBdr>
        <w:top w:val="none" w:sz="0" w:space="0" w:color="auto"/>
        <w:left w:val="none" w:sz="0" w:space="0" w:color="auto"/>
        <w:bottom w:val="none" w:sz="0" w:space="0" w:color="auto"/>
        <w:right w:val="none" w:sz="0" w:space="0" w:color="auto"/>
      </w:divBdr>
      <w:divsChild>
        <w:div w:id="5863688">
          <w:marLeft w:val="0"/>
          <w:marRight w:val="0"/>
          <w:marTop w:val="0"/>
          <w:marBottom w:val="0"/>
          <w:divBdr>
            <w:top w:val="none" w:sz="0" w:space="0" w:color="auto"/>
            <w:left w:val="none" w:sz="0" w:space="0" w:color="auto"/>
            <w:bottom w:val="none" w:sz="0" w:space="0" w:color="auto"/>
            <w:right w:val="none" w:sz="0" w:space="0" w:color="auto"/>
          </w:divBdr>
          <w:divsChild>
            <w:div w:id="1969582918">
              <w:marLeft w:val="0"/>
              <w:marRight w:val="0"/>
              <w:marTop w:val="0"/>
              <w:marBottom w:val="0"/>
              <w:divBdr>
                <w:top w:val="none" w:sz="0" w:space="0" w:color="auto"/>
                <w:left w:val="none" w:sz="0" w:space="0" w:color="auto"/>
                <w:bottom w:val="none" w:sz="0" w:space="0" w:color="auto"/>
                <w:right w:val="none" w:sz="0" w:space="0" w:color="auto"/>
              </w:divBdr>
              <w:divsChild>
                <w:div w:id="9866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0336">
      <w:bodyDiv w:val="1"/>
      <w:marLeft w:val="0"/>
      <w:marRight w:val="0"/>
      <w:marTop w:val="0"/>
      <w:marBottom w:val="0"/>
      <w:divBdr>
        <w:top w:val="none" w:sz="0" w:space="0" w:color="auto"/>
        <w:left w:val="none" w:sz="0" w:space="0" w:color="auto"/>
        <w:bottom w:val="none" w:sz="0" w:space="0" w:color="auto"/>
        <w:right w:val="none" w:sz="0" w:space="0" w:color="auto"/>
      </w:divBdr>
      <w:divsChild>
        <w:div w:id="43456426">
          <w:marLeft w:val="0"/>
          <w:marRight w:val="0"/>
          <w:marTop w:val="0"/>
          <w:marBottom w:val="0"/>
          <w:divBdr>
            <w:top w:val="none" w:sz="0" w:space="0" w:color="auto"/>
            <w:left w:val="none" w:sz="0" w:space="0" w:color="auto"/>
            <w:bottom w:val="none" w:sz="0" w:space="0" w:color="auto"/>
            <w:right w:val="none" w:sz="0" w:space="0" w:color="auto"/>
          </w:divBdr>
          <w:divsChild>
            <w:div w:id="1692409591">
              <w:marLeft w:val="0"/>
              <w:marRight w:val="0"/>
              <w:marTop w:val="0"/>
              <w:marBottom w:val="0"/>
              <w:divBdr>
                <w:top w:val="none" w:sz="0" w:space="0" w:color="auto"/>
                <w:left w:val="none" w:sz="0" w:space="0" w:color="auto"/>
                <w:bottom w:val="none" w:sz="0" w:space="0" w:color="auto"/>
                <w:right w:val="none" w:sz="0" w:space="0" w:color="auto"/>
              </w:divBdr>
              <w:divsChild>
                <w:div w:id="6644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Mattsson</dc:creator>
  <cp:keywords/>
  <dc:description/>
  <cp:lastModifiedBy>Johan Mattsson</cp:lastModifiedBy>
  <cp:revision>2</cp:revision>
  <dcterms:created xsi:type="dcterms:W3CDTF">2023-10-25T19:36:00Z</dcterms:created>
  <dcterms:modified xsi:type="dcterms:W3CDTF">2023-10-25T19:36:00Z</dcterms:modified>
</cp:coreProperties>
</file>