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EC" w:rsidRDefault="004E4EEC" w:rsidP="004E4EEC">
      <w:pPr>
        <w:jc w:val="both"/>
        <w:rPr>
          <w:rFonts w:ascii="Calibri Light" w:hAnsi="Calibri Light" w:cs="Calibri Light"/>
          <w:b/>
          <w:bCs/>
        </w:rPr>
      </w:pPr>
      <w:r>
        <w:rPr>
          <w:rFonts w:ascii="Calibri Light" w:hAnsi="Calibri Light" w:cs="Calibri Light"/>
        </w:rPr>
        <w:t xml:space="preserve">There is burgeoning recent interest in designing </w:t>
      </w:r>
      <w:proofErr w:type="spellStart"/>
      <w:r>
        <w:rPr>
          <w:rFonts w:ascii="Calibri Light" w:hAnsi="Calibri Light" w:cs="Calibri Light"/>
        </w:rPr>
        <w:t>mucoadhesive</w:t>
      </w:r>
      <w:proofErr w:type="spellEnd"/>
      <w:r>
        <w:rPr>
          <w:rFonts w:ascii="Calibri Light" w:hAnsi="Calibri Light" w:cs="Calibri Light"/>
        </w:rPr>
        <w:t xml:space="preserve"> </w:t>
      </w:r>
      <w:proofErr w:type="gramStart"/>
      <w:r>
        <w:rPr>
          <w:rFonts w:ascii="Calibri Light" w:hAnsi="Calibri Light" w:cs="Calibri Light"/>
        </w:rPr>
        <w:t>formulations which</w:t>
      </w:r>
      <w:proofErr w:type="gramEnd"/>
      <w:r>
        <w:rPr>
          <w:rFonts w:ascii="Calibri Light" w:hAnsi="Calibri Light" w:cs="Calibri Light"/>
        </w:rPr>
        <w:t xml:space="preserve"> are useful for the prevention and treatment of ulcerative, inflammatory, and/or erosive disorders of mucous membranes and/or the delivery of pharmaceutically active compounds to mucosal surfaces for topical treatment or transfer to the systemic circulation. </w:t>
      </w:r>
      <w:proofErr w:type="gramStart"/>
      <w:r>
        <w:rPr>
          <w:rFonts w:ascii="Calibri Light" w:hAnsi="Calibri Light" w:cs="Calibri Light"/>
        </w:rPr>
        <w:t xml:space="preserve">Often </w:t>
      </w:r>
      <w:proofErr w:type="spellStart"/>
      <w:r>
        <w:rPr>
          <w:rFonts w:ascii="Calibri Light" w:hAnsi="Calibri Light" w:cs="Calibri Light"/>
        </w:rPr>
        <w:t>mucoadhesion</w:t>
      </w:r>
      <w:proofErr w:type="spellEnd"/>
      <w:r>
        <w:rPr>
          <w:rFonts w:ascii="Calibri Light" w:hAnsi="Calibri Light" w:cs="Calibri Light"/>
        </w:rPr>
        <w:t xml:space="preserve"> is achieved by polymers containing numerous hydrophilic groups that adhere strongly to mucosal surfaces under physiological conditions</w:t>
      </w:r>
      <w:proofErr w:type="gramEnd"/>
      <w:r>
        <w:rPr>
          <w:rFonts w:ascii="Calibri Light" w:hAnsi="Calibri Light" w:cs="Calibri Light"/>
        </w:rPr>
        <w:t>. These polymers can extend the residence time of actives delivered through various mucosal administration routes (e.g. oral, nasal, vaginal). We propose a novel class of soft solids, “</w:t>
      </w:r>
      <w:proofErr w:type="spellStart"/>
      <w:r>
        <w:rPr>
          <w:rFonts w:ascii="Calibri Light" w:hAnsi="Calibri Light" w:cs="Calibri Light"/>
        </w:rPr>
        <w:t>microgels</w:t>
      </w:r>
      <w:proofErr w:type="spellEnd"/>
      <w:r>
        <w:rPr>
          <w:rFonts w:ascii="Calibri Light" w:hAnsi="Calibri Light" w:cs="Calibri Light"/>
        </w:rPr>
        <w:t xml:space="preserve">”, which are sub-micron-sized soft hydrogel particles. Their tuneable charge distribution gives them a fuzzy surface to interact non-covalently with mucosa. Beyond electrostatics, the adhesive mechanism involving their ability to act as glue via hydrogen bonding with mucosal layers coupled with their large porous internal structure to entrap actives and stimuli-responsive properties for release should make these ideal </w:t>
      </w:r>
      <w:proofErr w:type="spellStart"/>
      <w:r>
        <w:rPr>
          <w:rFonts w:ascii="Calibri Light" w:hAnsi="Calibri Light" w:cs="Calibri Light"/>
        </w:rPr>
        <w:t>mucoadhesive</w:t>
      </w:r>
      <w:proofErr w:type="spellEnd"/>
      <w:r>
        <w:rPr>
          <w:rFonts w:ascii="Calibri Light" w:hAnsi="Calibri Light" w:cs="Calibri Light"/>
        </w:rPr>
        <w:t xml:space="preserve"> delivery vehicles. Although the adhesion of synthetic </w:t>
      </w:r>
      <w:proofErr w:type="spellStart"/>
      <w:r>
        <w:rPr>
          <w:rFonts w:ascii="Calibri Light" w:hAnsi="Calibri Light" w:cs="Calibri Light"/>
        </w:rPr>
        <w:t>microgels</w:t>
      </w:r>
      <w:proofErr w:type="spellEnd"/>
      <w:r>
        <w:rPr>
          <w:rFonts w:ascii="Calibri Light" w:hAnsi="Calibri Light" w:cs="Calibri Light"/>
        </w:rPr>
        <w:t xml:space="preserve"> to cells has long been a focus of biophysical research, their </w:t>
      </w:r>
      <w:proofErr w:type="spellStart"/>
      <w:r>
        <w:rPr>
          <w:rFonts w:ascii="Calibri Light" w:hAnsi="Calibri Light" w:cs="Calibri Light"/>
        </w:rPr>
        <w:t>mucoadhesive</w:t>
      </w:r>
      <w:proofErr w:type="spellEnd"/>
      <w:r>
        <w:rPr>
          <w:rFonts w:ascii="Calibri Light" w:hAnsi="Calibri Light" w:cs="Calibri Light"/>
        </w:rPr>
        <w:t xml:space="preserve"> performance has remained largely unexplored. These cationic </w:t>
      </w:r>
      <w:proofErr w:type="spellStart"/>
      <w:r>
        <w:rPr>
          <w:rFonts w:ascii="Calibri Light" w:hAnsi="Calibri Light" w:cs="Calibri Light"/>
        </w:rPr>
        <w:t>microgels</w:t>
      </w:r>
      <w:proofErr w:type="spellEnd"/>
      <w:r>
        <w:rPr>
          <w:rFonts w:ascii="Calibri Light" w:hAnsi="Calibri Light" w:cs="Calibri Light"/>
        </w:rPr>
        <w:t xml:space="preserve"> may open up new exciting opportunities due to their deformability, </w:t>
      </w:r>
      <w:proofErr w:type="spellStart"/>
      <w:r>
        <w:rPr>
          <w:rFonts w:ascii="Calibri Light" w:hAnsi="Calibri Light" w:cs="Calibri Light"/>
        </w:rPr>
        <w:t>tunability</w:t>
      </w:r>
      <w:proofErr w:type="spellEnd"/>
      <w:r>
        <w:rPr>
          <w:rFonts w:ascii="Calibri Light" w:hAnsi="Calibri Light" w:cs="Calibri Light"/>
        </w:rPr>
        <w:t xml:space="preserve">, ability to be trapped in various configurations, from highly spread to compressed and close packed, when interacting with various surfaces. In addition, functionalizing the surface of such </w:t>
      </w:r>
      <w:proofErr w:type="spellStart"/>
      <w:r>
        <w:rPr>
          <w:rFonts w:ascii="Calibri Light" w:hAnsi="Calibri Light" w:cs="Calibri Light"/>
        </w:rPr>
        <w:t>microgels</w:t>
      </w:r>
      <w:proofErr w:type="spellEnd"/>
      <w:r>
        <w:rPr>
          <w:rFonts w:ascii="Calibri Light" w:hAnsi="Calibri Light" w:cs="Calibri Light"/>
        </w:rPr>
        <w:t xml:space="preserve"> with tethers of linear/ block copolymers containing charged moieties could further the anchoring within the mucosa. In this PhD project, we propose to design novel </w:t>
      </w:r>
      <w:bookmarkStart w:id="0" w:name="_GoBack"/>
      <w:bookmarkEnd w:id="0"/>
      <w:proofErr w:type="spellStart"/>
      <w:r>
        <w:rPr>
          <w:rFonts w:ascii="Calibri Light" w:hAnsi="Calibri Light" w:cs="Calibri Light"/>
        </w:rPr>
        <w:t>microgels</w:t>
      </w:r>
      <w:proofErr w:type="spellEnd"/>
      <w:r>
        <w:rPr>
          <w:rFonts w:ascii="Calibri Light" w:hAnsi="Calibri Light" w:cs="Calibri Light"/>
        </w:rPr>
        <w:t xml:space="preserve"> with targeted architecture and create a new understanding of their </w:t>
      </w:r>
      <w:proofErr w:type="spellStart"/>
      <w:r>
        <w:rPr>
          <w:rFonts w:ascii="Calibri Light" w:hAnsi="Calibri Light" w:cs="Calibri Light"/>
        </w:rPr>
        <w:t>mucoadhesive</w:t>
      </w:r>
      <w:proofErr w:type="spellEnd"/>
      <w:r>
        <w:rPr>
          <w:rFonts w:ascii="Calibri Light" w:hAnsi="Calibri Light" w:cs="Calibri Light"/>
        </w:rPr>
        <w:t xml:space="preserve"> properties in response to various surfaces of biological roughness, deformability and wettability using advanced experimental as well as modelling techniques. </w:t>
      </w:r>
    </w:p>
    <w:p w:rsidR="00C41D13" w:rsidRDefault="00C41D13"/>
    <w:sectPr w:rsidR="00C41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EC"/>
    <w:rsid w:val="002904B9"/>
    <w:rsid w:val="004E4EEC"/>
    <w:rsid w:val="00C4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A83E"/>
  <w15:chartTrackingRefBased/>
  <w15:docId w15:val="{266CB320-F78D-479D-A6E8-0E9A82E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E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Anwesha Sarkar</dc:creator>
  <cp:keywords/>
  <dc:description/>
  <cp:lastModifiedBy>Anwesha Sarkar</cp:lastModifiedBy>
  <cp:revision>2</cp:revision>
  <dcterms:created xsi:type="dcterms:W3CDTF">2022-10-21T13:03:00Z</dcterms:created>
  <dcterms:modified xsi:type="dcterms:W3CDTF">2022-10-21T13:03:00Z</dcterms:modified>
</cp:coreProperties>
</file>